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426"/>
        <w:gridCol w:w="4224"/>
        <w:gridCol w:w="1800"/>
        <w:gridCol w:w="1440"/>
      </w:tblGrid>
      <w:tr w:rsidR="00C70042" w:rsidRPr="00D83B16" w14:paraId="1F58AFCB" w14:textId="77777777" w:rsidTr="00B407A9">
        <w:trPr>
          <w:trHeight w:val="980"/>
        </w:trPr>
        <w:tc>
          <w:tcPr>
            <w:tcW w:w="3426" w:type="dxa"/>
            <w:tcBorders>
              <w:top w:val="single" w:sz="4" w:space="0" w:color="auto"/>
              <w:bottom w:val="single" w:sz="4" w:space="0" w:color="auto"/>
              <w:right w:val="single" w:sz="4" w:space="0" w:color="auto"/>
            </w:tcBorders>
            <w:vAlign w:val="center"/>
          </w:tcPr>
          <w:p w14:paraId="23037E0A" w14:textId="77777777" w:rsidR="00C70042" w:rsidRPr="00C70042" w:rsidRDefault="00C70042" w:rsidP="00DE6201">
            <w:pPr>
              <w:spacing w:after="0" w:line="240" w:lineRule="auto"/>
              <w:contextualSpacing/>
              <w:rPr>
                <w:rFonts w:eastAsia="Times New Roman" w:cs="Times New Roman"/>
              </w:rPr>
            </w:pPr>
            <w:bookmarkStart w:id="0" w:name="_Hlk197091852"/>
            <w:r w:rsidRPr="00C70042">
              <w:rPr>
                <w:b/>
                <w:bCs/>
                <w:noProof/>
              </w:rPr>
              <w:drawing>
                <wp:inline distT="0" distB="0" distL="0" distR="0" wp14:anchorId="1C517CBC" wp14:editId="4EA44546">
                  <wp:extent cx="2034540" cy="533849"/>
                  <wp:effectExtent l="0" t="0" r="3810" b="0"/>
                  <wp:docPr id="157712225" name="Picture 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55404" name="Picture 1" descr="A black and orange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3641" cy="546733"/>
                          </a:xfrm>
                          <a:prstGeom prst="rect">
                            <a:avLst/>
                          </a:prstGeom>
                        </pic:spPr>
                      </pic:pic>
                    </a:graphicData>
                  </a:graphic>
                </wp:inline>
              </w:drawing>
            </w:r>
          </w:p>
        </w:tc>
        <w:tc>
          <w:tcPr>
            <w:tcW w:w="7464" w:type="dxa"/>
            <w:gridSpan w:val="3"/>
            <w:tcBorders>
              <w:left w:val="single" w:sz="4" w:space="0" w:color="auto"/>
              <w:bottom w:val="single" w:sz="4" w:space="0" w:color="auto"/>
            </w:tcBorders>
            <w:vAlign w:val="center"/>
          </w:tcPr>
          <w:p w14:paraId="5806FE5A" w14:textId="36F8A0F4" w:rsidR="00C70042" w:rsidRPr="00C70042" w:rsidRDefault="00C70042" w:rsidP="00DE6201">
            <w:pPr>
              <w:spacing w:after="0" w:line="240" w:lineRule="auto"/>
              <w:contextualSpacing/>
              <w:rPr>
                <w:rFonts w:eastAsia="Times New Roman" w:cs="Times New Roman"/>
                <w:b/>
              </w:rPr>
            </w:pPr>
            <w:r w:rsidRPr="00C70042">
              <w:rPr>
                <w:rFonts w:eastAsia="Times New Roman" w:cs="Times New Roman"/>
                <w:b/>
              </w:rPr>
              <w:t>OPERATIONS POLICY</w:t>
            </w:r>
            <w:r>
              <w:rPr>
                <w:rFonts w:eastAsia="Times New Roman" w:cs="Times New Roman"/>
                <w:b/>
              </w:rPr>
              <w:t xml:space="preserve"> &amp; PROCEDURE</w:t>
            </w:r>
          </w:p>
        </w:tc>
      </w:tr>
      <w:tr w:rsidR="00C70042" w:rsidRPr="00D83B16" w14:paraId="5220A6CB" w14:textId="77777777" w:rsidTr="00B407A9">
        <w:trPr>
          <w:trHeight w:val="620"/>
        </w:trPr>
        <w:tc>
          <w:tcPr>
            <w:tcW w:w="3426" w:type="dxa"/>
            <w:tcBorders>
              <w:top w:val="single" w:sz="4" w:space="0" w:color="auto"/>
              <w:bottom w:val="single" w:sz="4" w:space="0" w:color="auto"/>
              <w:right w:val="single" w:sz="4" w:space="0" w:color="auto"/>
            </w:tcBorders>
            <w:vAlign w:val="center"/>
          </w:tcPr>
          <w:p w14:paraId="285CC435" w14:textId="77777777" w:rsidR="00C70042" w:rsidRPr="00C70042" w:rsidRDefault="00C70042" w:rsidP="00DE6201">
            <w:pPr>
              <w:spacing w:after="0" w:line="240" w:lineRule="auto"/>
              <w:contextualSpacing/>
              <w:rPr>
                <w:rFonts w:eastAsia="Times New Roman" w:cs="Times New Roman"/>
                <w:b/>
              </w:rPr>
            </w:pPr>
            <w:r w:rsidRPr="00C70042">
              <w:rPr>
                <w:rFonts w:eastAsia="Times New Roman" w:cs="Times New Roman"/>
                <w:b/>
              </w:rPr>
              <w:t>POLICY TYPE:</w:t>
            </w:r>
          </w:p>
        </w:tc>
        <w:tc>
          <w:tcPr>
            <w:tcW w:w="4224" w:type="dxa"/>
            <w:tcBorders>
              <w:top w:val="single" w:sz="4" w:space="0" w:color="auto"/>
              <w:left w:val="single" w:sz="4" w:space="0" w:color="auto"/>
              <w:bottom w:val="single" w:sz="4" w:space="0" w:color="auto"/>
              <w:right w:val="single" w:sz="4" w:space="0" w:color="auto"/>
            </w:tcBorders>
            <w:vAlign w:val="center"/>
          </w:tcPr>
          <w:p w14:paraId="09DFE758" w14:textId="0D61E109" w:rsidR="00DE6201" w:rsidRPr="00C70042" w:rsidRDefault="00C70042" w:rsidP="00DE6201">
            <w:pPr>
              <w:spacing w:after="0" w:line="240" w:lineRule="auto"/>
              <w:contextualSpacing/>
              <w:rPr>
                <w:rFonts w:eastAsia="Times New Roman" w:cs="Times New Roman"/>
                <w:b/>
              </w:rPr>
            </w:pPr>
            <w:r w:rsidRPr="00C70042">
              <w:rPr>
                <w:rFonts w:eastAsia="Times New Roman" w:cs="Times New Roman"/>
                <w:b/>
              </w:rPr>
              <w:t>JAIL OPERATIONS</w:t>
            </w:r>
          </w:p>
        </w:tc>
        <w:tc>
          <w:tcPr>
            <w:tcW w:w="1800" w:type="dxa"/>
            <w:tcBorders>
              <w:top w:val="single" w:sz="4" w:space="0" w:color="auto"/>
              <w:left w:val="single" w:sz="4" w:space="0" w:color="auto"/>
              <w:bottom w:val="single" w:sz="4" w:space="0" w:color="auto"/>
              <w:right w:val="single" w:sz="4" w:space="0" w:color="auto"/>
            </w:tcBorders>
            <w:vAlign w:val="center"/>
          </w:tcPr>
          <w:p w14:paraId="6DBAD662" w14:textId="77777777" w:rsidR="00C70042" w:rsidRPr="00C70042" w:rsidRDefault="00C70042" w:rsidP="00DE6201">
            <w:pPr>
              <w:spacing w:after="0" w:line="240" w:lineRule="auto"/>
              <w:contextualSpacing/>
              <w:rPr>
                <w:rFonts w:eastAsia="Times New Roman" w:cs="Times New Roman"/>
                <w:b/>
              </w:rPr>
            </w:pPr>
            <w:r w:rsidRPr="00C70042">
              <w:rPr>
                <w:rFonts w:eastAsia="Times New Roman" w:cs="Times New Roman"/>
                <w:b/>
              </w:rPr>
              <w:t>POLICY:</w:t>
            </w:r>
          </w:p>
        </w:tc>
        <w:tc>
          <w:tcPr>
            <w:tcW w:w="1440" w:type="dxa"/>
            <w:tcBorders>
              <w:top w:val="single" w:sz="4" w:space="0" w:color="auto"/>
              <w:left w:val="single" w:sz="4" w:space="0" w:color="auto"/>
              <w:bottom w:val="single" w:sz="4" w:space="0" w:color="auto"/>
            </w:tcBorders>
            <w:vAlign w:val="center"/>
          </w:tcPr>
          <w:p w14:paraId="33BF6F61" w14:textId="4B40C73A" w:rsidR="00C70042" w:rsidRPr="00C70042" w:rsidRDefault="00A010CD" w:rsidP="00DE6201">
            <w:pPr>
              <w:spacing w:after="0" w:line="240" w:lineRule="auto"/>
              <w:contextualSpacing/>
              <w:rPr>
                <w:rFonts w:eastAsia="Times New Roman" w:cs="Times New Roman"/>
                <w:b/>
              </w:rPr>
            </w:pPr>
            <w:r>
              <w:rPr>
                <w:rFonts w:eastAsia="Times New Roman" w:cs="Times New Roman"/>
                <w:b/>
              </w:rPr>
              <w:t>2.</w:t>
            </w:r>
            <w:r w:rsidR="00B056C4">
              <w:rPr>
                <w:rFonts w:eastAsia="Times New Roman" w:cs="Times New Roman"/>
                <w:b/>
              </w:rPr>
              <w:t>3</w:t>
            </w:r>
            <w:r w:rsidR="00247DFE">
              <w:rPr>
                <w:rFonts w:eastAsia="Times New Roman" w:cs="Times New Roman"/>
                <w:b/>
              </w:rPr>
              <w:t>0</w:t>
            </w:r>
          </w:p>
        </w:tc>
      </w:tr>
      <w:tr w:rsidR="00C70042" w:rsidRPr="00D83B16" w14:paraId="38CFF0B1" w14:textId="77777777" w:rsidTr="00B407A9">
        <w:tc>
          <w:tcPr>
            <w:tcW w:w="3426" w:type="dxa"/>
            <w:tcBorders>
              <w:top w:val="single" w:sz="4" w:space="0" w:color="auto"/>
              <w:bottom w:val="single" w:sz="4" w:space="0" w:color="auto"/>
              <w:right w:val="single" w:sz="4" w:space="0" w:color="auto"/>
            </w:tcBorders>
            <w:vAlign w:val="center"/>
          </w:tcPr>
          <w:p w14:paraId="54BFE4E1" w14:textId="773A38F8" w:rsidR="00C70042" w:rsidRPr="00C70042" w:rsidRDefault="00C70042" w:rsidP="00DE6201">
            <w:pPr>
              <w:spacing w:after="0" w:line="240" w:lineRule="auto"/>
              <w:contextualSpacing/>
              <w:rPr>
                <w:rFonts w:eastAsia="Times New Roman" w:cs="Times New Roman"/>
                <w:b/>
              </w:rPr>
            </w:pPr>
            <w:r w:rsidRPr="00C70042">
              <w:rPr>
                <w:rFonts w:eastAsia="Times New Roman" w:cs="Times New Roman"/>
                <w:b/>
              </w:rPr>
              <w:t>POLICY TITLE:</w:t>
            </w:r>
          </w:p>
        </w:tc>
        <w:tc>
          <w:tcPr>
            <w:tcW w:w="4224" w:type="dxa"/>
            <w:tcBorders>
              <w:top w:val="single" w:sz="4" w:space="0" w:color="auto"/>
              <w:left w:val="single" w:sz="4" w:space="0" w:color="auto"/>
              <w:bottom w:val="single" w:sz="4" w:space="0" w:color="auto"/>
              <w:right w:val="single" w:sz="4" w:space="0" w:color="auto"/>
            </w:tcBorders>
            <w:vAlign w:val="center"/>
          </w:tcPr>
          <w:p w14:paraId="60BC80A0" w14:textId="38E31E6B" w:rsidR="00C70042" w:rsidRPr="00C70042" w:rsidRDefault="00C70042" w:rsidP="00DE6201">
            <w:pPr>
              <w:spacing w:line="240" w:lineRule="auto"/>
              <w:contextualSpacing/>
              <w:rPr>
                <w:rFonts w:eastAsia="Times New Roman" w:cs="Times New Roman"/>
                <w:b/>
              </w:rPr>
            </w:pPr>
            <w:r w:rsidRPr="00C70042">
              <w:rPr>
                <w:rFonts w:eastAsia="Times New Roman" w:cs="Times New Roman"/>
                <w:b/>
              </w:rPr>
              <w:t>CONFLICT RESOLUTION</w:t>
            </w:r>
          </w:p>
        </w:tc>
        <w:tc>
          <w:tcPr>
            <w:tcW w:w="1800" w:type="dxa"/>
            <w:tcBorders>
              <w:top w:val="single" w:sz="4" w:space="0" w:color="auto"/>
              <w:left w:val="single" w:sz="4" w:space="0" w:color="auto"/>
              <w:bottom w:val="single" w:sz="4" w:space="0" w:color="auto"/>
              <w:right w:val="single" w:sz="4" w:space="0" w:color="auto"/>
            </w:tcBorders>
            <w:vAlign w:val="center"/>
          </w:tcPr>
          <w:p w14:paraId="3A9F61C0" w14:textId="77777777" w:rsidR="00C70042" w:rsidRPr="00C70042" w:rsidRDefault="00C70042" w:rsidP="00DE6201">
            <w:pPr>
              <w:spacing w:after="0" w:line="240" w:lineRule="auto"/>
              <w:contextualSpacing/>
              <w:rPr>
                <w:rFonts w:eastAsia="Times New Roman" w:cs="Times New Roman"/>
                <w:b/>
              </w:rPr>
            </w:pPr>
            <w:r w:rsidRPr="00C70042">
              <w:rPr>
                <w:rFonts w:eastAsia="Times New Roman" w:cs="Times New Roman"/>
                <w:b/>
              </w:rPr>
              <w:t>DATE APPROVED:</w:t>
            </w:r>
          </w:p>
        </w:tc>
        <w:tc>
          <w:tcPr>
            <w:tcW w:w="1440" w:type="dxa"/>
            <w:tcBorders>
              <w:top w:val="single" w:sz="4" w:space="0" w:color="auto"/>
              <w:left w:val="single" w:sz="4" w:space="0" w:color="auto"/>
              <w:bottom w:val="single" w:sz="4" w:space="0" w:color="auto"/>
            </w:tcBorders>
            <w:vAlign w:val="center"/>
          </w:tcPr>
          <w:p w14:paraId="0F75E49C" w14:textId="2CE49112" w:rsidR="00C70042" w:rsidRPr="00C70042" w:rsidRDefault="00B407A9" w:rsidP="00DE6201">
            <w:pPr>
              <w:spacing w:after="0" w:line="240" w:lineRule="auto"/>
              <w:contextualSpacing/>
              <w:rPr>
                <w:rFonts w:eastAsia="Times New Roman" w:cs="Times New Roman"/>
                <w:b/>
              </w:rPr>
            </w:pPr>
            <w:r>
              <w:rPr>
                <w:rFonts w:eastAsia="Times New Roman" w:cs="Times New Roman"/>
                <w:b/>
              </w:rPr>
              <w:t>6</w:t>
            </w:r>
            <w:r w:rsidR="00DE6201">
              <w:rPr>
                <w:rFonts w:eastAsia="Times New Roman" w:cs="Times New Roman"/>
                <w:b/>
              </w:rPr>
              <w:t>.</w:t>
            </w:r>
            <w:r>
              <w:rPr>
                <w:rFonts w:eastAsia="Times New Roman" w:cs="Times New Roman"/>
                <w:b/>
              </w:rPr>
              <w:t>2</w:t>
            </w:r>
            <w:r w:rsidR="00DE6201">
              <w:rPr>
                <w:rFonts w:eastAsia="Times New Roman" w:cs="Times New Roman"/>
                <w:b/>
              </w:rPr>
              <w:t>.25</w:t>
            </w:r>
          </w:p>
        </w:tc>
      </w:tr>
      <w:bookmarkEnd w:id="0"/>
    </w:tbl>
    <w:p w14:paraId="270FC4F4" w14:textId="77777777" w:rsidR="00C70042" w:rsidRPr="00B407A9" w:rsidRDefault="00C70042" w:rsidP="00D35D35">
      <w:pPr>
        <w:spacing w:line="240" w:lineRule="auto"/>
        <w:contextualSpacing/>
        <w:rPr>
          <w:b/>
          <w:bCs/>
          <w:sz w:val="22"/>
          <w:szCs w:val="22"/>
        </w:rPr>
      </w:pPr>
    </w:p>
    <w:p w14:paraId="1764702D" w14:textId="0CEFCC33" w:rsidR="00D35D35" w:rsidRPr="00B407A9" w:rsidRDefault="00D35D35" w:rsidP="00D35D35">
      <w:pPr>
        <w:spacing w:line="240" w:lineRule="auto"/>
        <w:contextualSpacing/>
        <w:rPr>
          <w:b/>
          <w:bCs/>
          <w:sz w:val="22"/>
          <w:szCs w:val="22"/>
        </w:rPr>
      </w:pPr>
      <w:r w:rsidRPr="00B407A9">
        <w:rPr>
          <w:b/>
          <w:bCs/>
          <w:sz w:val="22"/>
          <w:szCs w:val="22"/>
        </w:rPr>
        <w:t>Purpose</w:t>
      </w:r>
    </w:p>
    <w:p w14:paraId="03303635" w14:textId="77777777" w:rsidR="00D35D35" w:rsidRPr="00B407A9" w:rsidRDefault="00D35D35" w:rsidP="00D35D35">
      <w:pPr>
        <w:spacing w:line="240" w:lineRule="auto"/>
        <w:contextualSpacing/>
        <w:rPr>
          <w:sz w:val="22"/>
          <w:szCs w:val="22"/>
        </w:rPr>
      </w:pPr>
      <w:r w:rsidRPr="00B407A9">
        <w:rPr>
          <w:sz w:val="22"/>
          <w:szCs w:val="22"/>
        </w:rPr>
        <w:t>This policy establishes guidelines for managing and resolving conflicts that may arise during volunteer service in secure areas of correctional facilities. Proper conflict resolution ensures the safety of all parties, maintains the integrity of the ministry, and supports the overall mission of providing spiritual care to incarcerated individuals.</w:t>
      </w:r>
    </w:p>
    <w:p w14:paraId="735852F3" w14:textId="77777777" w:rsidR="00D35D35" w:rsidRPr="00B407A9" w:rsidRDefault="00D35D35" w:rsidP="00D35D35">
      <w:pPr>
        <w:spacing w:line="240" w:lineRule="auto"/>
        <w:contextualSpacing/>
        <w:rPr>
          <w:b/>
          <w:bCs/>
          <w:sz w:val="22"/>
          <w:szCs w:val="22"/>
        </w:rPr>
      </w:pPr>
    </w:p>
    <w:p w14:paraId="6B9C4A25" w14:textId="5FA5B687" w:rsidR="00D35D35" w:rsidRPr="00B407A9" w:rsidRDefault="00D35D35" w:rsidP="00D35D35">
      <w:pPr>
        <w:spacing w:line="240" w:lineRule="auto"/>
        <w:contextualSpacing/>
        <w:rPr>
          <w:b/>
          <w:bCs/>
          <w:sz w:val="22"/>
          <w:szCs w:val="22"/>
        </w:rPr>
      </w:pPr>
      <w:r w:rsidRPr="00B407A9">
        <w:rPr>
          <w:b/>
          <w:bCs/>
          <w:sz w:val="22"/>
          <w:szCs w:val="22"/>
        </w:rPr>
        <w:t>Scope</w:t>
      </w:r>
    </w:p>
    <w:p w14:paraId="65D564CD" w14:textId="77777777" w:rsidR="00D35D35" w:rsidRPr="00B407A9" w:rsidRDefault="00D35D35" w:rsidP="00D35D35">
      <w:pPr>
        <w:spacing w:line="240" w:lineRule="auto"/>
        <w:contextualSpacing/>
        <w:rPr>
          <w:sz w:val="22"/>
          <w:szCs w:val="22"/>
        </w:rPr>
      </w:pPr>
      <w:r w:rsidRPr="00B407A9">
        <w:rPr>
          <w:sz w:val="22"/>
          <w:szCs w:val="22"/>
        </w:rPr>
        <w:t>This policy applies to all volunteers serving with the Jail Chaplains Ministry in secure areas of correctional facilities.</w:t>
      </w:r>
    </w:p>
    <w:p w14:paraId="41FC63AC" w14:textId="77777777" w:rsidR="00D35D35" w:rsidRPr="00B407A9" w:rsidRDefault="00D35D35" w:rsidP="00D35D35">
      <w:pPr>
        <w:spacing w:line="240" w:lineRule="auto"/>
        <w:contextualSpacing/>
        <w:rPr>
          <w:b/>
          <w:bCs/>
          <w:sz w:val="22"/>
          <w:szCs w:val="22"/>
        </w:rPr>
      </w:pPr>
    </w:p>
    <w:p w14:paraId="46890AE0" w14:textId="1E73226D" w:rsidR="00D35D35" w:rsidRPr="00B407A9" w:rsidRDefault="00D35D35" w:rsidP="00D35D35">
      <w:pPr>
        <w:spacing w:line="240" w:lineRule="auto"/>
        <w:contextualSpacing/>
        <w:rPr>
          <w:b/>
          <w:bCs/>
          <w:sz w:val="22"/>
          <w:szCs w:val="22"/>
        </w:rPr>
      </w:pPr>
      <w:r w:rsidRPr="00B407A9">
        <w:rPr>
          <w:b/>
          <w:bCs/>
          <w:sz w:val="22"/>
          <w:szCs w:val="22"/>
        </w:rPr>
        <w:t>Chain of Command</w:t>
      </w:r>
    </w:p>
    <w:p w14:paraId="12731DA0" w14:textId="77777777" w:rsidR="00D35D35" w:rsidRPr="00B407A9" w:rsidRDefault="00D35D35" w:rsidP="00D35D35">
      <w:pPr>
        <w:spacing w:line="240" w:lineRule="auto"/>
        <w:contextualSpacing/>
        <w:rPr>
          <w:sz w:val="22"/>
          <w:szCs w:val="22"/>
        </w:rPr>
      </w:pPr>
      <w:r w:rsidRPr="00B407A9">
        <w:rPr>
          <w:sz w:val="22"/>
          <w:szCs w:val="22"/>
        </w:rPr>
        <w:t>All volunteers must report conflicts to:</w:t>
      </w:r>
    </w:p>
    <w:p w14:paraId="65444C54" w14:textId="77777777" w:rsidR="00D35D35" w:rsidRPr="00B407A9" w:rsidRDefault="00D35D35" w:rsidP="00D35D35">
      <w:pPr>
        <w:numPr>
          <w:ilvl w:val="0"/>
          <w:numId w:val="1"/>
        </w:numPr>
        <w:spacing w:line="240" w:lineRule="auto"/>
        <w:contextualSpacing/>
        <w:rPr>
          <w:sz w:val="22"/>
          <w:szCs w:val="22"/>
        </w:rPr>
      </w:pPr>
      <w:r w:rsidRPr="00B407A9">
        <w:rPr>
          <w:sz w:val="22"/>
          <w:szCs w:val="22"/>
        </w:rPr>
        <w:t>Lead Chaplain</w:t>
      </w:r>
    </w:p>
    <w:p w14:paraId="08311E1E" w14:textId="1CBEB319" w:rsidR="00D35D35" w:rsidRPr="00B407A9" w:rsidRDefault="00D35D35" w:rsidP="00D35D35">
      <w:pPr>
        <w:numPr>
          <w:ilvl w:val="0"/>
          <w:numId w:val="1"/>
        </w:numPr>
        <w:spacing w:line="240" w:lineRule="auto"/>
        <w:contextualSpacing/>
        <w:rPr>
          <w:sz w:val="22"/>
          <w:szCs w:val="22"/>
        </w:rPr>
      </w:pPr>
      <w:r w:rsidRPr="00B407A9">
        <w:rPr>
          <w:sz w:val="22"/>
          <w:szCs w:val="22"/>
        </w:rPr>
        <w:t>Executive Director (if Lead Chaplain is unavailable)</w:t>
      </w:r>
    </w:p>
    <w:p w14:paraId="3683ACEB" w14:textId="77777777" w:rsidR="00D35D35" w:rsidRPr="00B407A9" w:rsidRDefault="00D35D35" w:rsidP="00D35D35">
      <w:pPr>
        <w:spacing w:line="240" w:lineRule="auto"/>
        <w:contextualSpacing/>
        <w:rPr>
          <w:b/>
          <w:bCs/>
          <w:sz w:val="22"/>
          <w:szCs w:val="22"/>
        </w:rPr>
      </w:pPr>
    </w:p>
    <w:p w14:paraId="5F5D1214" w14:textId="0A88A08B" w:rsidR="00D35D35" w:rsidRPr="00B407A9" w:rsidRDefault="00D35D35" w:rsidP="00D35D35">
      <w:pPr>
        <w:spacing w:line="240" w:lineRule="auto"/>
        <w:contextualSpacing/>
        <w:rPr>
          <w:b/>
          <w:bCs/>
          <w:sz w:val="22"/>
          <w:szCs w:val="22"/>
        </w:rPr>
      </w:pPr>
      <w:r w:rsidRPr="00B407A9">
        <w:rPr>
          <w:b/>
          <w:bCs/>
          <w:sz w:val="22"/>
          <w:szCs w:val="22"/>
        </w:rPr>
        <w:t>Types of Conflicts</w:t>
      </w:r>
    </w:p>
    <w:p w14:paraId="108B776A" w14:textId="77777777" w:rsidR="00D35D35" w:rsidRPr="00B407A9" w:rsidRDefault="00D35D35" w:rsidP="00D35D35">
      <w:pPr>
        <w:spacing w:line="240" w:lineRule="auto"/>
        <w:contextualSpacing/>
        <w:rPr>
          <w:sz w:val="22"/>
          <w:szCs w:val="22"/>
        </w:rPr>
      </w:pPr>
      <w:r w:rsidRPr="00B407A9">
        <w:rPr>
          <w:sz w:val="22"/>
          <w:szCs w:val="22"/>
        </w:rPr>
        <w:t>Volunteers may encounter various types of conflicts, including:</w:t>
      </w:r>
    </w:p>
    <w:p w14:paraId="5170D16F" w14:textId="77777777" w:rsidR="00D35D35" w:rsidRPr="00B407A9" w:rsidRDefault="00D35D35" w:rsidP="00D35D35">
      <w:pPr>
        <w:numPr>
          <w:ilvl w:val="0"/>
          <w:numId w:val="2"/>
        </w:numPr>
        <w:spacing w:line="240" w:lineRule="auto"/>
        <w:contextualSpacing/>
        <w:rPr>
          <w:sz w:val="22"/>
          <w:szCs w:val="22"/>
        </w:rPr>
      </w:pPr>
      <w:r w:rsidRPr="00B407A9">
        <w:rPr>
          <w:b/>
          <w:bCs/>
          <w:sz w:val="22"/>
          <w:szCs w:val="22"/>
        </w:rPr>
        <w:t>Inmate-Related Conflicts</w:t>
      </w:r>
      <w:r w:rsidRPr="00B407A9">
        <w:rPr>
          <w:sz w:val="22"/>
          <w:szCs w:val="22"/>
        </w:rPr>
        <w:t>: Disagreements, inappropriate requests, or challenging behavior from inmates</w:t>
      </w:r>
    </w:p>
    <w:p w14:paraId="701F6471" w14:textId="77777777" w:rsidR="00D35D35" w:rsidRPr="00B407A9" w:rsidRDefault="00D35D35" w:rsidP="00D35D35">
      <w:pPr>
        <w:numPr>
          <w:ilvl w:val="0"/>
          <w:numId w:val="2"/>
        </w:numPr>
        <w:spacing w:line="240" w:lineRule="auto"/>
        <w:contextualSpacing/>
        <w:rPr>
          <w:sz w:val="22"/>
          <w:szCs w:val="22"/>
        </w:rPr>
      </w:pPr>
      <w:r w:rsidRPr="00B407A9">
        <w:rPr>
          <w:b/>
          <w:bCs/>
          <w:sz w:val="22"/>
          <w:szCs w:val="22"/>
        </w:rPr>
        <w:t>Staff-Related Conflicts</w:t>
      </w:r>
      <w:r w:rsidRPr="00B407A9">
        <w:rPr>
          <w:sz w:val="22"/>
          <w:szCs w:val="22"/>
        </w:rPr>
        <w:t>: Disagreements with correctional officers or facility staff</w:t>
      </w:r>
    </w:p>
    <w:p w14:paraId="7F5D2A13" w14:textId="77777777" w:rsidR="00D35D35" w:rsidRPr="00B407A9" w:rsidRDefault="00D35D35" w:rsidP="00D35D35">
      <w:pPr>
        <w:numPr>
          <w:ilvl w:val="0"/>
          <w:numId w:val="2"/>
        </w:numPr>
        <w:spacing w:line="240" w:lineRule="auto"/>
        <w:contextualSpacing/>
        <w:rPr>
          <w:sz w:val="22"/>
          <w:szCs w:val="22"/>
        </w:rPr>
      </w:pPr>
      <w:r w:rsidRPr="00B407A9">
        <w:rPr>
          <w:b/>
          <w:bCs/>
          <w:sz w:val="22"/>
          <w:szCs w:val="22"/>
        </w:rPr>
        <w:t>Volunteer-Related Conflicts</w:t>
      </w:r>
      <w:r w:rsidRPr="00B407A9">
        <w:rPr>
          <w:sz w:val="22"/>
          <w:szCs w:val="22"/>
        </w:rPr>
        <w:t>: Interpersonal issues with other ministry volunteers</w:t>
      </w:r>
    </w:p>
    <w:p w14:paraId="342411D1" w14:textId="77777777" w:rsidR="00D35D35" w:rsidRPr="00B407A9" w:rsidRDefault="00D35D35" w:rsidP="00D35D35">
      <w:pPr>
        <w:numPr>
          <w:ilvl w:val="0"/>
          <w:numId w:val="2"/>
        </w:numPr>
        <w:spacing w:line="240" w:lineRule="auto"/>
        <w:contextualSpacing/>
        <w:rPr>
          <w:sz w:val="22"/>
          <w:szCs w:val="22"/>
        </w:rPr>
      </w:pPr>
      <w:r w:rsidRPr="00B407A9">
        <w:rPr>
          <w:b/>
          <w:bCs/>
          <w:sz w:val="22"/>
          <w:szCs w:val="22"/>
        </w:rPr>
        <w:t>Policy-Related Conflicts</w:t>
      </w:r>
      <w:r w:rsidRPr="00B407A9">
        <w:rPr>
          <w:sz w:val="22"/>
          <w:szCs w:val="22"/>
        </w:rPr>
        <w:t>: Disagreements about ministry or facility procedures</w:t>
      </w:r>
    </w:p>
    <w:p w14:paraId="74249129" w14:textId="77777777" w:rsidR="00D35D35" w:rsidRPr="00B407A9" w:rsidRDefault="00D35D35" w:rsidP="00D35D35">
      <w:pPr>
        <w:spacing w:line="240" w:lineRule="auto"/>
        <w:contextualSpacing/>
        <w:rPr>
          <w:b/>
          <w:bCs/>
          <w:sz w:val="22"/>
          <w:szCs w:val="22"/>
        </w:rPr>
      </w:pPr>
    </w:p>
    <w:p w14:paraId="66CC3C97" w14:textId="748D8497" w:rsidR="00D35D35" w:rsidRPr="00B407A9" w:rsidRDefault="00D35D35" w:rsidP="00D35D35">
      <w:pPr>
        <w:spacing w:line="240" w:lineRule="auto"/>
        <w:contextualSpacing/>
        <w:rPr>
          <w:b/>
          <w:bCs/>
          <w:sz w:val="22"/>
          <w:szCs w:val="22"/>
        </w:rPr>
      </w:pPr>
      <w:r w:rsidRPr="00B407A9">
        <w:rPr>
          <w:b/>
          <w:bCs/>
          <w:sz w:val="22"/>
          <w:szCs w:val="22"/>
        </w:rPr>
        <w:t>General Principles</w:t>
      </w:r>
    </w:p>
    <w:p w14:paraId="443D5980" w14:textId="77777777" w:rsidR="00D35D35" w:rsidRPr="00B407A9" w:rsidRDefault="00D35D35" w:rsidP="00B407A9">
      <w:pPr>
        <w:numPr>
          <w:ilvl w:val="0"/>
          <w:numId w:val="15"/>
        </w:numPr>
        <w:spacing w:line="240" w:lineRule="auto"/>
        <w:contextualSpacing/>
        <w:rPr>
          <w:sz w:val="22"/>
          <w:szCs w:val="22"/>
        </w:rPr>
      </w:pPr>
      <w:r w:rsidRPr="00B407A9">
        <w:rPr>
          <w:b/>
          <w:bCs/>
          <w:sz w:val="22"/>
          <w:szCs w:val="22"/>
        </w:rPr>
        <w:t>Safety First</w:t>
      </w:r>
      <w:r w:rsidRPr="00B407A9">
        <w:rPr>
          <w:sz w:val="22"/>
          <w:szCs w:val="22"/>
        </w:rPr>
        <w:t>: The safety and security of volunteers, inmates, and staff take precedence over all other considerations.</w:t>
      </w:r>
    </w:p>
    <w:p w14:paraId="009F6BE1" w14:textId="77777777" w:rsidR="00D35D35" w:rsidRPr="00B407A9" w:rsidRDefault="00D35D35" w:rsidP="00B407A9">
      <w:pPr>
        <w:numPr>
          <w:ilvl w:val="0"/>
          <w:numId w:val="15"/>
        </w:numPr>
        <w:spacing w:line="240" w:lineRule="auto"/>
        <w:contextualSpacing/>
        <w:rPr>
          <w:sz w:val="22"/>
          <w:szCs w:val="22"/>
        </w:rPr>
      </w:pPr>
      <w:r w:rsidRPr="00B407A9">
        <w:rPr>
          <w:b/>
          <w:bCs/>
          <w:sz w:val="22"/>
          <w:szCs w:val="22"/>
        </w:rPr>
        <w:t>Respect</w:t>
      </w:r>
      <w:r w:rsidRPr="00B407A9">
        <w:rPr>
          <w:sz w:val="22"/>
          <w:szCs w:val="22"/>
        </w:rPr>
        <w:t>: Treat all individuals with dignity and respect regardless of the conflict situation.</w:t>
      </w:r>
    </w:p>
    <w:p w14:paraId="7EFA4B2F" w14:textId="77777777" w:rsidR="00D35D35" w:rsidRPr="00B407A9" w:rsidRDefault="00D35D35" w:rsidP="00B407A9">
      <w:pPr>
        <w:numPr>
          <w:ilvl w:val="0"/>
          <w:numId w:val="15"/>
        </w:numPr>
        <w:spacing w:line="240" w:lineRule="auto"/>
        <w:contextualSpacing/>
        <w:rPr>
          <w:sz w:val="22"/>
          <w:szCs w:val="22"/>
        </w:rPr>
      </w:pPr>
      <w:r w:rsidRPr="00B407A9">
        <w:rPr>
          <w:b/>
          <w:bCs/>
          <w:sz w:val="22"/>
          <w:szCs w:val="22"/>
        </w:rPr>
        <w:t>Confidentiality</w:t>
      </w:r>
      <w:r w:rsidRPr="00B407A9">
        <w:rPr>
          <w:sz w:val="22"/>
          <w:szCs w:val="22"/>
        </w:rPr>
        <w:t>: Maintain appropriate confidentiality about conflicts while ensuring necessary reporting.</w:t>
      </w:r>
    </w:p>
    <w:p w14:paraId="63234FF8" w14:textId="77777777" w:rsidR="00D35D35" w:rsidRPr="00B407A9" w:rsidRDefault="00D35D35" w:rsidP="00B407A9">
      <w:pPr>
        <w:numPr>
          <w:ilvl w:val="0"/>
          <w:numId w:val="15"/>
        </w:numPr>
        <w:spacing w:line="240" w:lineRule="auto"/>
        <w:contextualSpacing/>
        <w:rPr>
          <w:sz w:val="22"/>
          <w:szCs w:val="22"/>
        </w:rPr>
      </w:pPr>
      <w:r w:rsidRPr="00B407A9">
        <w:rPr>
          <w:b/>
          <w:bCs/>
          <w:sz w:val="22"/>
          <w:szCs w:val="22"/>
        </w:rPr>
        <w:t>Documentation</w:t>
      </w:r>
      <w:r w:rsidRPr="00B407A9">
        <w:rPr>
          <w:sz w:val="22"/>
          <w:szCs w:val="22"/>
        </w:rPr>
        <w:t>: Document all significant conflicts according to the procedures outlined below.</w:t>
      </w:r>
    </w:p>
    <w:p w14:paraId="23800649" w14:textId="77777777" w:rsidR="00D35D35" w:rsidRPr="00B407A9" w:rsidRDefault="00D35D35" w:rsidP="00D35D35">
      <w:pPr>
        <w:spacing w:line="240" w:lineRule="auto"/>
        <w:contextualSpacing/>
        <w:rPr>
          <w:b/>
          <w:bCs/>
          <w:sz w:val="22"/>
          <w:szCs w:val="22"/>
        </w:rPr>
      </w:pPr>
    </w:p>
    <w:p w14:paraId="5CBFD940" w14:textId="39E1B8EC" w:rsidR="00D35D35" w:rsidRPr="00B407A9" w:rsidRDefault="00D35D35" w:rsidP="00D35D35">
      <w:pPr>
        <w:spacing w:line="240" w:lineRule="auto"/>
        <w:contextualSpacing/>
        <w:rPr>
          <w:b/>
          <w:bCs/>
          <w:sz w:val="22"/>
          <w:szCs w:val="22"/>
        </w:rPr>
      </w:pPr>
      <w:r w:rsidRPr="00B407A9">
        <w:rPr>
          <w:b/>
          <w:bCs/>
          <w:sz w:val="22"/>
          <w:szCs w:val="22"/>
        </w:rPr>
        <w:t>Immediate Response Procedures</w:t>
      </w:r>
    </w:p>
    <w:p w14:paraId="46FE4544" w14:textId="77777777" w:rsidR="00D35D35" w:rsidRPr="00B407A9" w:rsidRDefault="00D35D35" w:rsidP="00D35D35">
      <w:pPr>
        <w:spacing w:line="240" w:lineRule="auto"/>
        <w:contextualSpacing/>
        <w:rPr>
          <w:b/>
          <w:bCs/>
          <w:sz w:val="22"/>
          <w:szCs w:val="22"/>
        </w:rPr>
      </w:pPr>
      <w:r w:rsidRPr="00B407A9">
        <w:rPr>
          <w:b/>
          <w:bCs/>
          <w:sz w:val="22"/>
          <w:szCs w:val="22"/>
        </w:rPr>
        <w:t>For Urgent Safety Concerns</w:t>
      </w:r>
    </w:p>
    <w:p w14:paraId="23B41374" w14:textId="77777777" w:rsidR="00D35D35" w:rsidRPr="00B407A9" w:rsidRDefault="00D35D35" w:rsidP="00B407A9">
      <w:pPr>
        <w:numPr>
          <w:ilvl w:val="0"/>
          <w:numId w:val="4"/>
        </w:numPr>
        <w:spacing w:line="240" w:lineRule="auto"/>
        <w:contextualSpacing/>
        <w:rPr>
          <w:sz w:val="22"/>
          <w:szCs w:val="22"/>
        </w:rPr>
      </w:pPr>
      <w:r w:rsidRPr="00B407A9">
        <w:rPr>
          <w:sz w:val="22"/>
          <w:szCs w:val="22"/>
        </w:rPr>
        <w:t>Alert correctional staff immediately using established facility protocols.</w:t>
      </w:r>
    </w:p>
    <w:p w14:paraId="4E5B0322" w14:textId="77777777" w:rsidR="00D35D35" w:rsidRPr="00B407A9" w:rsidRDefault="00D35D35" w:rsidP="00B407A9">
      <w:pPr>
        <w:numPr>
          <w:ilvl w:val="0"/>
          <w:numId w:val="4"/>
        </w:numPr>
        <w:spacing w:line="240" w:lineRule="auto"/>
        <w:contextualSpacing/>
        <w:rPr>
          <w:sz w:val="22"/>
          <w:szCs w:val="22"/>
        </w:rPr>
      </w:pPr>
      <w:r w:rsidRPr="00B407A9">
        <w:rPr>
          <w:sz w:val="22"/>
          <w:szCs w:val="22"/>
        </w:rPr>
        <w:t>Remove yourself from the situation if possible.</w:t>
      </w:r>
    </w:p>
    <w:p w14:paraId="14941FD2" w14:textId="77777777" w:rsidR="00D35D35" w:rsidRPr="00B407A9" w:rsidRDefault="00D35D35" w:rsidP="00B407A9">
      <w:pPr>
        <w:numPr>
          <w:ilvl w:val="0"/>
          <w:numId w:val="4"/>
        </w:numPr>
        <w:spacing w:line="240" w:lineRule="auto"/>
        <w:contextualSpacing/>
        <w:rPr>
          <w:sz w:val="22"/>
          <w:szCs w:val="22"/>
        </w:rPr>
      </w:pPr>
      <w:r w:rsidRPr="00B407A9">
        <w:rPr>
          <w:sz w:val="22"/>
          <w:szCs w:val="22"/>
        </w:rPr>
        <w:t>Follow all instructions from correctional officers.</w:t>
      </w:r>
    </w:p>
    <w:p w14:paraId="1195876B" w14:textId="77777777" w:rsidR="00D35D35" w:rsidRPr="00B407A9" w:rsidRDefault="00D35D35" w:rsidP="00B407A9">
      <w:pPr>
        <w:numPr>
          <w:ilvl w:val="0"/>
          <w:numId w:val="4"/>
        </w:numPr>
        <w:spacing w:line="240" w:lineRule="auto"/>
        <w:contextualSpacing/>
        <w:rPr>
          <w:sz w:val="22"/>
          <w:szCs w:val="22"/>
        </w:rPr>
      </w:pPr>
      <w:r w:rsidRPr="00B407A9">
        <w:rPr>
          <w:sz w:val="22"/>
          <w:szCs w:val="22"/>
        </w:rPr>
        <w:t>Report the incident to the Lead Chaplain as soon as safely possible.</w:t>
      </w:r>
    </w:p>
    <w:p w14:paraId="4AC3AACB" w14:textId="77777777" w:rsidR="00A0408A" w:rsidRPr="00B407A9" w:rsidRDefault="00A0408A" w:rsidP="00D35D35">
      <w:pPr>
        <w:spacing w:line="240" w:lineRule="auto"/>
        <w:contextualSpacing/>
        <w:rPr>
          <w:b/>
          <w:bCs/>
          <w:sz w:val="22"/>
          <w:szCs w:val="22"/>
        </w:rPr>
      </w:pPr>
    </w:p>
    <w:p w14:paraId="3078DC54" w14:textId="5AE97F40" w:rsidR="00D35D35" w:rsidRPr="00B407A9" w:rsidRDefault="00D35D35" w:rsidP="00D35D35">
      <w:pPr>
        <w:spacing w:line="240" w:lineRule="auto"/>
        <w:contextualSpacing/>
        <w:rPr>
          <w:b/>
          <w:bCs/>
          <w:sz w:val="22"/>
          <w:szCs w:val="22"/>
        </w:rPr>
      </w:pPr>
      <w:r w:rsidRPr="00B407A9">
        <w:rPr>
          <w:b/>
          <w:bCs/>
          <w:sz w:val="22"/>
          <w:szCs w:val="22"/>
        </w:rPr>
        <w:t>For Non-Urgent Conflicts</w:t>
      </w:r>
    </w:p>
    <w:p w14:paraId="27A94ECB" w14:textId="77777777" w:rsidR="00D35D35" w:rsidRPr="00B407A9" w:rsidRDefault="00D35D35" w:rsidP="00B407A9">
      <w:pPr>
        <w:numPr>
          <w:ilvl w:val="0"/>
          <w:numId w:val="5"/>
        </w:numPr>
        <w:spacing w:line="240" w:lineRule="auto"/>
        <w:contextualSpacing/>
        <w:rPr>
          <w:sz w:val="22"/>
          <w:szCs w:val="22"/>
        </w:rPr>
      </w:pPr>
      <w:r w:rsidRPr="00B407A9">
        <w:rPr>
          <w:sz w:val="22"/>
          <w:szCs w:val="22"/>
        </w:rPr>
        <w:t>Maintain a calm, non-confrontational demeanor.</w:t>
      </w:r>
    </w:p>
    <w:p w14:paraId="25409824" w14:textId="77777777" w:rsidR="00D35D35" w:rsidRPr="00B407A9" w:rsidRDefault="00D35D35" w:rsidP="00B407A9">
      <w:pPr>
        <w:numPr>
          <w:ilvl w:val="0"/>
          <w:numId w:val="5"/>
        </w:numPr>
        <w:spacing w:line="240" w:lineRule="auto"/>
        <w:contextualSpacing/>
        <w:rPr>
          <w:sz w:val="22"/>
          <w:szCs w:val="22"/>
        </w:rPr>
      </w:pPr>
      <w:r w:rsidRPr="00B407A9">
        <w:rPr>
          <w:sz w:val="22"/>
          <w:szCs w:val="22"/>
        </w:rPr>
        <w:t>Use active listening and de-escalation techniques.</w:t>
      </w:r>
    </w:p>
    <w:p w14:paraId="3A19611D" w14:textId="77777777" w:rsidR="00D35D35" w:rsidRPr="00B407A9" w:rsidRDefault="00D35D35" w:rsidP="00B407A9">
      <w:pPr>
        <w:numPr>
          <w:ilvl w:val="0"/>
          <w:numId w:val="5"/>
        </w:numPr>
        <w:spacing w:line="240" w:lineRule="auto"/>
        <w:contextualSpacing/>
        <w:rPr>
          <w:sz w:val="22"/>
          <w:szCs w:val="22"/>
        </w:rPr>
      </w:pPr>
      <w:r w:rsidRPr="00B407A9">
        <w:rPr>
          <w:sz w:val="22"/>
          <w:szCs w:val="22"/>
        </w:rPr>
        <w:t>If the conflict cannot be resolved immediately, respectfully disengage.</w:t>
      </w:r>
    </w:p>
    <w:p w14:paraId="7AAF6CAC" w14:textId="77777777" w:rsidR="00D35D35" w:rsidRPr="00B407A9" w:rsidRDefault="00D35D35" w:rsidP="00B407A9">
      <w:pPr>
        <w:numPr>
          <w:ilvl w:val="0"/>
          <w:numId w:val="5"/>
        </w:numPr>
        <w:spacing w:line="240" w:lineRule="auto"/>
        <w:contextualSpacing/>
        <w:rPr>
          <w:sz w:val="22"/>
          <w:szCs w:val="22"/>
        </w:rPr>
      </w:pPr>
      <w:r w:rsidRPr="00B407A9">
        <w:rPr>
          <w:sz w:val="22"/>
          <w:szCs w:val="22"/>
        </w:rPr>
        <w:t>Inform the Lead Chaplain within 24 hours.</w:t>
      </w:r>
    </w:p>
    <w:p w14:paraId="547203D9" w14:textId="77777777" w:rsidR="00D35D35" w:rsidRPr="00B407A9" w:rsidRDefault="00D35D35" w:rsidP="00D35D35">
      <w:pPr>
        <w:spacing w:line="240" w:lineRule="auto"/>
        <w:contextualSpacing/>
        <w:rPr>
          <w:b/>
          <w:bCs/>
          <w:sz w:val="22"/>
          <w:szCs w:val="22"/>
        </w:rPr>
      </w:pPr>
    </w:p>
    <w:p w14:paraId="06E8C0E9" w14:textId="77777777" w:rsidR="00385B80" w:rsidRDefault="00385B80" w:rsidP="00D35D35">
      <w:pPr>
        <w:spacing w:line="240" w:lineRule="auto"/>
        <w:contextualSpacing/>
        <w:rPr>
          <w:b/>
          <w:bCs/>
          <w:sz w:val="22"/>
          <w:szCs w:val="22"/>
        </w:rPr>
      </w:pPr>
    </w:p>
    <w:p w14:paraId="0E59680F" w14:textId="77777777" w:rsidR="00385B80" w:rsidRDefault="00385B80" w:rsidP="00D35D35">
      <w:pPr>
        <w:spacing w:line="240" w:lineRule="auto"/>
        <w:contextualSpacing/>
        <w:rPr>
          <w:b/>
          <w:bCs/>
          <w:sz w:val="22"/>
          <w:szCs w:val="22"/>
        </w:rPr>
      </w:pPr>
    </w:p>
    <w:p w14:paraId="06D258C6" w14:textId="77777777" w:rsidR="00385B80" w:rsidRDefault="00385B80" w:rsidP="00D35D35">
      <w:pPr>
        <w:spacing w:line="240" w:lineRule="auto"/>
        <w:contextualSpacing/>
        <w:rPr>
          <w:b/>
          <w:bCs/>
          <w:sz w:val="22"/>
          <w:szCs w:val="22"/>
        </w:rPr>
      </w:pPr>
    </w:p>
    <w:p w14:paraId="36E90C34" w14:textId="16F9C39F" w:rsidR="00D35D35" w:rsidRPr="00B407A9" w:rsidRDefault="00D35D35" w:rsidP="00D35D35">
      <w:pPr>
        <w:spacing w:line="240" w:lineRule="auto"/>
        <w:contextualSpacing/>
        <w:rPr>
          <w:b/>
          <w:bCs/>
          <w:sz w:val="22"/>
          <w:szCs w:val="22"/>
        </w:rPr>
      </w:pPr>
      <w:r w:rsidRPr="00B407A9">
        <w:rPr>
          <w:b/>
          <w:bCs/>
          <w:sz w:val="22"/>
          <w:szCs w:val="22"/>
        </w:rPr>
        <w:t>Conflict Resolution Process</w:t>
      </w:r>
    </w:p>
    <w:p w14:paraId="2007E0EB" w14:textId="39D9CC74" w:rsidR="00D35D35" w:rsidRPr="00B407A9" w:rsidRDefault="00D35D35" w:rsidP="00D35D35">
      <w:pPr>
        <w:spacing w:line="240" w:lineRule="auto"/>
        <w:contextualSpacing/>
        <w:rPr>
          <w:b/>
          <w:bCs/>
          <w:sz w:val="22"/>
          <w:szCs w:val="22"/>
        </w:rPr>
      </w:pPr>
      <w:r w:rsidRPr="00B407A9">
        <w:rPr>
          <w:b/>
          <w:bCs/>
          <w:sz w:val="22"/>
          <w:szCs w:val="22"/>
        </w:rPr>
        <w:t>Step 1: Initial Documentation</w:t>
      </w:r>
      <w:r w:rsidR="00B407A9" w:rsidRPr="00B407A9">
        <w:rPr>
          <w:sz w:val="22"/>
          <w:szCs w:val="22"/>
        </w:rPr>
        <w:t xml:space="preserve"> -</w:t>
      </w:r>
      <w:r w:rsidR="00B407A9">
        <w:rPr>
          <w:b/>
          <w:bCs/>
          <w:sz w:val="22"/>
          <w:szCs w:val="22"/>
        </w:rPr>
        <w:t xml:space="preserve"> </w:t>
      </w:r>
      <w:r w:rsidRPr="00B407A9">
        <w:rPr>
          <w:sz w:val="22"/>
          <w:szCs w:val="22"/>
        </w:rPr>
        <w:t>Document the conflict including:</w:t>
      </w:r>
    </w:p>
    <w:p w14:paraId="694C6691" w14:textId="77777777" w:rsidR="00D35D35" w:rsidRPr="00B407A9" w:rsidRDefault="00D35D35" w:rsidP="00D35D35">
      <w:pPr>
        <w:numPr>
          <w:ilvl w:val="0"/>
          <w:numId w:val="6"/>
        </w:numPr>
        <w:spacing w:line="240" w:lineRule="auto"/>
        <w:contextualSpacing/>
        <w:rPr>
          <w:sz w:val="22"/>
          <w:szCs w:val="22"/>
        </w:rPr>
      </w:pPr>
      <w:r w:rsidRPr="00B407A9">
        <w:rPr>
          <w:sz w:val="22"/>
          <w:szCs w:val="22"/>
        </w:rPr>
        <w:t>Date, time, and location</w:t>
      </w:r>
    </w:p>
    <w:p w14:paraId="3307C8A8" w14:textId="70DB3621" w:rsidR="00D35D35" w:rsidRPr="00B407A9" w:rsidRDefault="00D35D35" w:rsidP="00D35D35">
      <w:pPr>
        <w:numPr>
          <w:ilvl w:val="0"/>
          <w:numId w:val="6"/>
        </w:numPr>
        <w:spacing w:line="240" w:lineRule="auto"/>
        <w:contextualSpacing/>
        <w:rPr>
          <w:sz w:val="22"/>
          <w:szCs w:val="22"/>
        </w:rPr>
      </w:pPr>
      <w:r w:rsidRPr="00B407A9">
        <w:rPr>
          <w:sz w:val="22"/>
          <w:szCs w:val="22"/>
        </w:rPr>
        <w:lastRenderedPageBreak/>
        <w:t xml:space="preserve">Individuals involved </w:t>
      </w:r>
    </w:p>
    <w:p w14:paraId="4CA991CC" w14:textId="77777777" w:rsidR="00D35D35" w:rsidRPr="00B407A9" w:rsidRDefault="00D35D35" w:rsidP="00D35D35">
      <w:pPr>
        <w:numPr>
          <w:ilvl w:val="0"/>
          <w:numId w:val="6"/>
        </w:numPr>
        <w:spacing w:line="240" w:lineRule="auto"/>
        <w:contextualSpacing/>
        <w:rPr>
          <w:sz w:val="22"/>
          <w:szCs w:val="22"/>
        </w:rPr>
      </w:pPr>
      <w:r w:rsidRPr="00B407A9">
        <w:rPr>
          <w:sz w:val="22"/>
          <w:szCs w:val="22"/>
        </w:rPr>
        <w:t>Description of the conflict</w:t>
      </w:r>
    </w:p>
    <w:p w14:paraId="204B24DD" w14:textId="77777777" w:rsidR="00D35D35" w:rsidRPr="00B407A9" w:rsidRDefault="00D35D35" w:rsidP="00D35D35">
      <w:pPr>
        <w:numPr>
          <w:ilvl w:val="0"/>
          <w:numId w:val="6"/>
        </w:numPr>
        <w:spacing w:line="240" w:lineRule="auto"/>
        <w:contextualSpacing/>
        <w:rPr>
          <w:sz w:val="22"/>
          <w:szCs w:val="22"/>
        </w:rPr>
      </w:pPr>
      <w:r w:rsidRPr="00B407A9">
        <w:rPr>
          <w:sz w:val="22"/>
          <w:szCs w:val="22"/>
        </w:rPr>
        <w:t>Initial response taken</w:t>
      </w:r>
    </w:p>
    <w:p w14:paraId="7DD1FF62" w14:textId="77777777" w:rsidR="00D35D35" w:rsidRPr="00B407A9" w:rsidRDefault="00D35D35" w:rsidP="00D35D35">
      <w:pPr>
        <w:numPr>
          <w:ilvl w:val="0"/>
          <w:numId w:val="6"/>
        </w:numPr>
        <w:spacing w:line="240" w:lineRule="auto"/>
        <w:contextualSpacing/>
        <w:rPr>
          <w:sz w:val="22"/>
          <w:szCs w:val="22"/>
        </w:rPr>
      </w:pPr>
      <w:r w:rsidRPr="00B407A9">
        <w:rPr>
          <w:sz w:val="22"/>
          <w:szCs w:val="22"/>
        </w:rPr>
        <w:t>Any witnesses present</w:t>
      </w:r>
    </w:p>
    <w:p w14:paraId="7C3F4F47" w14:textId="1F73B7E9" w:rsidR="00D35D35" w:rsidRPr="00B407A9" w:rsidRDefault="00D35D35" w:rsidP="00D35D35">
      <w:pPr>
        <w:spacing w:line="240" w:lineRule="auto"/>
        <w:contextualSpacing/>
        <w:rPr>
          <w:b/>
          <w:bCs/>
          <w:sz w:val="22"/>
          <w:szCs w:val="22"/>
        </w:rPr>
      </w:pPr>
      <w:r w:rsidRPr="00B407A9">
        <w:rPr>
          <w:b/>
          <w:bCs/>
          <w:sz w:val="22"/>
          <w:szCs w:val="22"/>
        </w:rPr>
        <w:t xml:space="preserve">Step 2: Report </w:t>
      </w:r>
      <w:proofErr w:type="gramStart"/>
      <w:r w:rsidRPr="00B407A9">
        <w:rPr>
          <w:b/>
          <w:bCs/>
          <w:sz w:val="22"/>
          <w:szCs w:val="22"/>
        </w:rPr>
        <w:t>to</w:t>
      </w:r>
      <w:proofErr w:type="gramEnd"/>
      <w:r w:rsidRPr="00B407A9">
        <w:rPr>
          <w:b/>
          <w:bCs/>
          <w:sz w:val="22"/>
          <w:szCs w:val="22"/>
        </w:rPr>
        <w:t xml:space="preserve"> Lead Chaplain</w:t>
      </w:r>
    </w:p>
    <w:p w14:paraId="23D16097" w14:textId="2008A194" w:rsidR="00D35D35" w:rsidRPr="00B407A9" w:rsidRDefault="00D35D35" w:rsidP="00D35D35">
      <w:pPr>
        <w:numPr>
          <w:ilvl w:val="0"/>
          <w:numId w:val="7"/>
        </w:numPr>
        <w:spacing w:line="240" w:lineRule="auto"/>
        <w:contextualSpacing/>
        <w:rPr>
          <w:sz w:val="22"/>
          <w:szCs w:val="22"/>
        </w:rPr>
      </w:pPr>
      <w:r w:rsidRPr="00B407A9">
        <w:rPr>
          <w:sz w:val="22"/>
          <w:szCs w:val="22"/>
        </w:rPr>
        <w:t>Submit documentation to the Lead Chaplain via email</w:t>
      </w:r>
      <w:r w:rsidR="00A0408A" w:rsidRPr="00B407A9">
        <w:rPr>
          <w:sz w:val="22"/>
          <w:szCs w:val="22"/>
        </w:rPr>
        <w:t xml:space="preserve"> </w:t>
      </w:r>
      <w:r w:rsidRPr="00B407A9">
        <w:rPr>
          <w:sz w:val="22"/>
          <w:szCs w:val="22"/>
        </w:rPr>
        <w:t>or in person within 24 hours.</w:t>
      </w:r>
    </w:p>
    <w:p w14:paraId="327335D5" w14:textId="77777777" w:rsidR="00D35D35" w:rsidRPr="00B407A9" w:rsidRDefault="00D35D35" w:rsidP="00D35D35">
      <w:pPr>
        <w:numPr>
          <w:ilvl w:val="0"/>
          <w:numId w:val="7"/>
        </w:numPr>
        <w:spacing w:line="240" w:lineRule="auto"/>
        <w:contextualSpacing/>
        <w:rPr>
          <w:sz w:val="22"/>
          <w:szCs w:val="22"/>
        </w:rPr>
      </w:pPr>
      <w:r w:rsidRPr="00B407A9">
        <w:rPr>
          <w:sz w:val="22"/>
          <w:szCs w:val="22"/>
        </w:rPr>
        <w:t>For serious incidents, contact the Lead Chaplain by phone immediately after leaving the secure area.</w:t>
      </w:r>
    </w:p>
    <w:p w14:paraId="51D6AA6D" w14:textId="06B3F2D0" w:rsidR="00D35D35" w:rsidRPr="00B407A9" w:rsidRDefault="00D35D35" w:rsidP="00D35D35">
      <w:pPr>
        <w:spacing w:line="240" w:lineRule="auto"/>
        <w:contextualSpacing/>
        <w:rPr>
          <w:b/>
          <w:bCs/>
          <w:sz w:val="22"/>
          <w:szCs w:val="22"/>
        </w:rPr>
      </w:pPr>
      <w:r w:rsidRPr="00B407A9">
        <w:rPr>
          <w:b/>
          <w:bCs/>
          <w:sz w:val="22"/>
          <w:szCs w:val="22"/>
        </w:rPr>
        <w:t>Step 3: Assessment</w:t>
      </w:r>
      <w:r w:rsidR="00B407A9">
        <w:rPr>
          <w:b/>
          <w:bCs/>
          <w:sz w:val="22"/>
          <w:szCs w:val="22"/>
        </w:rPr>
        <w:t xml:space="preserve"> </w:t>
      </w:r>
      <w:r w:rsidR="00B407A9">
        <w:rPr>
          <w:sz w:val="22"/>
          <w:szCs w:val="22"/>
        </w:rPr>
        <w:t xml:space="preserve">- </w:t>
      </w:r>
      <w:r w:rsidRPr="00B407A9">
        <w:rPr>
          <w:sz w:val="22"/>
          <w:szCs w:val="22"/>
        </w:rPr>
        <w:t>The Lead Chaplain will:</w:t>
      </w:r>
    </w:p>
    <w:p w14:paraId="3354ED51" w14:textId="77777777" w:rsidR="00D35D35" w:rsidRPr="00B407A9" w:rsidRDefault="00D35D35" w:rsidP="00D35D35">
      <w:pPr>
        <w:numPr>
          <w:ilvl w:val="0"/>
          <w:numId w:val="8"/>
        </w:numPr>
        <w:spacing w:line="240" w:lineRule="auto"/>
        <w:contextualSpacing/>
        <w:rPr>
          <w:sz w:val="22"/>
          <w:szCs w:val="22"/>
        </w:rPr>
      </w:pPr>
      <w:proofErr w:type="gramStart"/>
      <w:r w:rsidRPr="00B407A9">
        <w:rPr>
          <w:sz w:val="22"/>
          <w:szCs w:val="22"/>
        </w:rPr>
        <w:t>Review</w:t>
      </w:r>
      <w:proofErr w:type="gramEnd"/>
      <w:r w:rsidRPr="00B407A9">
        <w:rPr>
          <w:sz w:val="22"/>
          <w:szCs w:val="22"/>
        </w:rPr>
        <w:t xml:space="preserve"> the documentation</w:t>
      </w:r>
    </w:p>
    <w:p w14:paraId="5C210E79" w14:textId="77777777" w:rsidR="00D35D35" w:rsidRPr="00B407A9" w:rsidRDefault="00D35D35" w:rsidP="00D35D35">
      <w:pPr>
        <w:numPr>
          <w:ilvl w:val="0"/>
          <w:numId w:val="8"/>
        </w:numPr>
        <w:spacing w:line="240" w:lineRule="auto"/>
        <w:contextualSpacing/>
        <w:rPr>
          <w:sz w:val="22"/>
          <w:szCs w:val="22"/>
        </w:rPr>
      </w:pPr>
      <w:r w:rsidRPr="00B407A9">
        <w:rPr>
          <w:sz w:val="22"/>
          <w:szCs w:val="22"/>
        </w:rPr>
        <w:t>Interview relevant parties as appropriate</w:t>
      </w:r>
    </w:p>
    <w:p w14:paraId="7B350DD2" w14:textId="77777777" w:rsidR="00D35D35" w:rsidRPr="00B407A9" w:rsidRDefault="00D35D35" w:rsidP="00D35D35">
      <w:pPr>
        <w:numPr>
          <w:ilvl w:val="0"/>
          <w:numId w:val="8"/>
        </w:numPr>
        <w:spacing w:line="240" w:lineRule="auto"/>
        <w:contextualSpacing/>
        <w:rPr>
          <w:sz w:val="22"/>
          <w:szCs w:val="22"/>
        </w:rPr>
      </w:pPr>
      <w:r w:rsidRPr="00B407A9">
        <w:rPr>
          <w:sz w:val="22"/>
          <w:szCs w:val="22"/>
        </w:rPr>
        <w:t>Consult with correctional staff if necessary</w:t>
      </w:r>
    </w:p>
    <w:p w14:paraId="3D6037A3" w14:textId="77777777" w:rsidR="00D35D35" w:rsidRPr="00B407A9" w:rsidRDefault="00D35D35" w:rsidP="00D35D35">
      <w:pPr>
        <w:numPr>
          <w:ilvl w:val="0"/>
          <w:numId w:val="8"/>
        </w:numPr>
        <w:spacing w:line="240" w:lineRule="auto"/>
        <w:contextualSpacing/>
        <w:rPr>
          <w:sz w:val="22"/>
          <w:szCs w:val="22"/>
        </w:rPr>
      </w:pPr>
      <w:r w:rsidRPr="00B407A9">
        <w:rPr>
          <w:sz w:val="22"/>
          <w:szCs w:val="22"/>
        </w:rPr>
        <w:t>Determine appropriate next steps</w:t>
      </w:r>
    </w:p>
    <w:p w14:paraId="407839B5" w14:textId="04AE01DC" w:rsidR="00D35D35" w:rsidRPr="00B407A9" w:rsidRDefault="00D35D35" w:rsidP="00B407A9">
      <w:pPr>
        <w:spacing w:line="240" w:lineRule="auto"/>
        <w:contextualSpacing/>
        <w:rPr>
          <w:b/>
          <w:bCs/>
          <w:sz w:val="22"/>
          <w:szCs w:val="22"/>
        </w:rPr>
      </w:pPr>
      <w:r w:rsidRPr="00B407A9">
        <w:rPr>
          <w:b/>
          <w:bCs/>
          <w:sz w:val="22"/>
          <w:szCs w:val="22"/>
        </w:rPr>
        <w:t>Step 4: Resolution</w:t>
      </w:r>
      <w:r w:rsidR="00B407A9">
        <w:rPr>
          <w:b/>
          <w:bCs/>
          <w:sz w:val="22"/>
          <w:szCs w:val="22"/>
        </w:rPr>
        <w:t xml:space="preserve"> </w:t>
      </w:r>
      <w:r w:rsidR="00B407A9">
        <w:rPr>
          <w:sz w:val="22"/>
          <w:szCs w:val="22"/>
        </w:rPr>
        <w:t xml:space="preserve">- </w:t>
      </w:r>
      <w:r w:rsidRPr="00B407A9">
        <w:rPr>
          <w:sz w:val="22"/>
          <w:szCs w:val="22"/>
        </w:rPr>
        <w:t>Resolution may include:</w:t>
      </w:r>
    </w:p>
    <w:p w14:paraId="5F4ABD94" w14:textId="77777777" w:rsidR="00D35D35" w:rsidRPr="00B407A9" w:rsidRDefault="00D35D35" w:rsidP="00D35D35">
      <w:pPr>
        <w:numPr>
          <w:ilvl w:val="0"/>
          <w:numId w:val="9"/>
        </w:numPr>
        <w:spacing w:line="240" w:lineRule="auto"/>
        <w:contextualSpacing/>
        <w:rPr>
          <w:sz w:val="22"/>
          <w:szCs w:val="22"/>
        </w:rPr>
      </w:pPr>
      <w:r w:rsidRPr="00B407A9">
        <w:rPr>
          <w:sz w:val="22"/>
          <w:szCs w:val="22"/>
        </w:rPr>
        <w:t>Mediated conversation between involved parties</w:t>
      </w:r>
    </w:p>
    <w:p w14:paraId="5157B506" w14:textId="77777777" w:rsidR="00D35D35" w:rsidRPr="00B407A9" w:rsidRDefault="00D35D35" w:rsidP="00D35D35">
      <w:pPr>
        <w:numPr>
          <w:ilvl w:val="0"/>
          <w:numId w:val="9"/>
        </w:numPr>
        <w:spacing w:line="240" w:lineRule="auto"/>
        <w:contextualSpacing/>
        <w:rPr>
          <w:sz w:val="22"/>
          <w:szCs w:val="22"/>
        </w:rPr>
      </w:pPr>
      <w:r w:rsidRPr="00B407A9">
        <w:rPr>
          <w:sz w:val="22"/>
          <w:szCs w:val="22"/>
        </w:rPr>
        <w:t>Additional training for volunteers</w:t>
      </w:r>
    </w:p>
    <w:p w14:paraId="2CC8945A" w14:textId="77777777" w:rsidR="00D35D35" w:rsidRPr="00B407A9" w:rsidRDefault="00D35D35" w:rsidP="00D35D35">
      <w:pPr>
        <w:numPr>
          <w:ilvl w:val="0"/>
          <w:numId w:val="9"/>
        </w:numPr>
        <w:spacing w:line="240" w:lineRule="auto"/>
        <w:contextualSpacing/>
        <w:rPr>
          <w:sz w:val="22"/>
          <w:szCs w:val="22"/>
        </w:rPr>
      </w:pPr>
      <w:r w:rsidRPr="00B407A9">
        <w:rPr>
          <w:sz w:val="22"/>
          <w:szCs w:val="22"/>
        </w:rPr>
        <w:t>Temporary reassignment of volunteer duties</w:t>
      </w:r>
    </w:p>
    <w:p w14:paraId="25F00D20" w14:textId="77777777" w:rsidR="00D35D35" w:rsidRPr="00B407A9" w:rsidRDefault="00D35D35" w:rsidP="00D35D35">
      <w:pPr>
        <w:numPr>
          <w:ilvl w:val="0"/>
          <w:numId w:val="9"/>
        </w:numPr>
        <w:spacing w:line="240" w:lineRule="auto"/>
        <w:contextualSpacing/>
        <w:rPr>
          <w:sz w:val="22"/>
          <w:szCs w:val="22"/>
        </w:rPr>
      </w:pPr>
      <w:r w:rsidRPr="00B407A9">
        <w:rPr>
          <w:sz w:val="22"/>
          <w:szCs w:val="22"/>
        </w:rPr>
        <w:t>Adjustment of ministry procedures</w:t>
      </w:r>
    </w:p>
    <w:p w14:paraId="05344298" w14:textId="77777777" w:rsidR="00D35D35" w:rsidRPr="00B407A9" w:rsidRDefault="00D35D35" w:rsidP="00D35D35">
      <w:pPr>
        <w:numPr>
          <w:ilvl w:val="0"/>
          <w:numId w:val="9"/>
        </w:numPr>
        <w:spacing w:line="240" w:lineRule="auto"/>
        <w:contextualSpacing/>
        <w:rPr>
          <w:sz w:val="22"/>
          <w:szCs w:val="22"/>
        </w:rPr>
      </w:pPr>
      <w:r w:rsidRPr="00B407A9">
        <w:rPr>
          <w:sz w:val="22"/>
          <w:szCs w:val="22"/>
        </w:rPr>
        <w:t>Disciplinary action, up to and including dismissal from volunteer service</w:t>
      </w:r>
    </w:p>
    <w:p w14:paraId="40EB7D03" w14:textId="77777777" w:rsidR="00D35D35" w:rsidRPr="00B407A9" w:rsidRDefault="00D35D35" w:rsidP="00D35D35">
      <w:pPr>
        <w:numPr>
          <w:ilvl w:val="0"/>
          <w:numId w:val="9"/>
        </w:numPr>
        <w:spacing w:line="240" w:lineRule="auto"/>
        <w:contextualSpacing/>
        <w:rPr>
          <w:sz w:val="22"/>
          <w:szCs w:val="22"/>
        </w:rPr>
      </w:pPr>
      <w:r w:rsidRPr="00B407A9">
        <w:rPr>
          <w:sz w:val="22"/>
          <w:szCs w:val="22"/>
        </w:rPr>
        <w:t>Reporting to correctional authorities if required</w:t>
      </w:r>
    </w:p>
    <w:p w14:paraId="2527B3FC" w14:textId="30D40566" w:rsidR="00D35D35" w:rsidRPr="00B407A9" w:rsidRDefault="00D35D35" w:rsidP="00D35D35">
      <w:pPr>
        <w:spacing w:line="240" w:lineRule="auto"/>
        <w:contextualSpacing/>
        <w:rPr>
          <w:b/>
          <w:bCs/>
          <w:sz w:val="22"/>
          <w:szCs w:val="22"/>
        </w:rPr>
      </w:pPr>
      <w:r w:rsidRPr="00B407A9">
        <w:rPr>
          <w:b/>
          <w:bCs/>
          <w:sz w:val="22"/>
          <w:szCs w:val="22"/>
        </w:rPr>
        <w:t>Step 5: Follow-up</w:t>
      </w:r>
    </w:p>
    <w:p w14:paraId="7F30807E" w14:textId="77777777" w:rsidR="00D35D35" w:rsidRPr="00B407A9" w:rsidRDefault="00D35D35" w:rsidP="00D35D35">
      <w:pPr>
        <w:numPr>
          <w:ilvl w:val="0"/>
          <w:numId w:val="10"/>
        </w:numPr>
        <w:spacing w:line="240" w:lineRule="auto"/>
        <w:contextualSpacing/>
        <w:rPr>
          <w:sz w:val="22"/>
          <w:szCs w:val="22"/>
        </w:rPr>
      </w:pPr>
      <w:r w:rsidRPr="00B407A9">
        <w:rPr>
          <w:sz w:val="22"/>
          <w:szCs w:val="22"/>
        </w:rPr>
        <w:t>The Lead Chaplain will document the resolution process and outcome.</w:t>
      </w:r>
    </w:p>
    <w:p w14:paraId="02BE5996" w14:textId="77777777" w:rsidR="00D35D35" w:rsidRPr="00B407A9" w:rsidRDefault="00D35D35" w:rsidP="00D35D35">
      <w:pPr>
        <w:numPr>
          <w:ilvl w:val="0"/>
          <w:numId w:val="10"/>
        </w:numPr>
        <w:spacing w:line="240" w:lineRule="auto"/>
        <w:contextualSpacing/>
        <w:rPr>
          <w:sz w:val="22"/>
          <w:szCs w:val="22"/>
        </w:rPr>
      </w:pPr>
      <w:proofErr w:type="gramStart"/>
      <w:r w:rsidRPr="00B407A9">
        <w:rPr>
          <w:sz w:val="22"/>
          <w:szCs w:val="22"/>
        </w:rPr>
        <w:t>Involved parties</w:t>
      </w:r>
      <w:proofErr w:type="gramEnd"/>
      <w:r w:rsidRPr="00B407A9">
        <w:rPr>
          <w:sz w:val="22"/>
          <w:szCs w:val="22"/>
        </w:rPr>
        <w:t xml:space="preserve"> will be notified of the resolution as appropriate.</w:t>
      </w:r>
    </w:p>
    <w:p w14:paraId="615BC816" w14:textId="21B549D7" w:rsidR="003C71A2" w:rsidRPr="00B407A9" w:rsidRDefault="00D35D35" w:rsidP="00D35D35">
      <w:pPr>
        <w:numPr>
          <w:ilvl w:val="0"/>
          <w:numId w:val="10"/>
        </w:numPr>
        <w:spacing w:line="240" w:lineRule="auto"/>
        <w:contextualSpacing/>
        <w:rPr>
          <w:sz w:val="22"/>
          <w:szCs w:val="22"/>
        </w:rPr>
      </w:pPr>
      <w:r w:rsidRPr="00B407A9">
        <w:rPr>
          <w:sz w:val="22"/>
          <w:szCs w:val="22"/>
        </w:rPr>
        <w:t>The Executive Director will be updated on significant conflicts and their resolutions.</w:t>
      </w:r>
    </w:p>
    <w:p w14:paraId="485F9848" w14:textId="0758575B" w:rsidR="00D35D35" w:rsidRPr="00B407A9" w:rsidRDefault="00D35D35" w:rsidP="00D35D35">
      <w:pPr>
        <w:spacing w:line="240" w:lineRule="auto"/>
        <w:contextualSpacing/>
        <w:rPr>
          <w:b/>
          <w:bCs/>
          <w:sz w:val="22"/>
          <w:szCs w:val="22"/>
        </w:rPr>
      </w:pPr>
      <w:r w:rsidRPr="00B407A9">
        <w:rPr>
          <w:b/>
          <w:bCs/>
          <w:sz w:val="22"/>
          <w:szCs w:val="22"/>
        </w:rPr>
        <w:t>Special Considerations</w:t>
      </w:r>
    </w:p>
    <w:p w14:paraId="1661DFAB" w14:textId="46A95A0F" w:rsidR="00D35D35" w:rsidRPr="00B407A9" w:rsidRDefault="00D35D35" w:rsidP="00D35D35">
      <w:pPr>
        <w:spacing w:line="240" w:lineRule="auto"/>
        <w:contextualSpacing/>
        <w:rPr>
          <w:b/>
          <w:bCs/>
          <w:sz w:val="22"/>
          <w:szCs w:val="22"/>
        </w:rPr>
      </w:pPr>
      <w:r w:rsidRPr="00B407A9">
        <w:rPr>
          <w:b/>
          <w:bCs/>
          <w:sz w:val="22"/>
          <w:szCs w:val="22"/>
        </w:rPr>
        <w:t>Conflicts with Correctional Staff</w:t>
      </w:r>
    </w:p>
    <w:p w14:paraId="43CE70F9" w14:textId="77777777" w:rsidR="00D35D35" w:rsidRPr="00B407A9" w:rsidRDefault="00D35D35" w:rsidP="00B407A9">
      <w:pPr>
        <w:numPr>
          <w:ilvl w:val="0"/>
          <w:numId w:val="17"/>
        </w:numPr>
        <w:spacing w:line="240" w:lineRule="auto"/>
        <w:contextualSpacing/>
        <w:rPr>
          <w:sz w:val="22"/>
          <w:szCs w:val="22"/>
        </w:rPr>
      </w:pPr>
      <w:r w:rsidRPr="00B407A9">
        <w:rPr>
          <w:sz w:val="22"/>
          <w:szCs w:val="22"/>
        </w:rPr>
        <w:t>Always comply with correctional officers' instructions, even when in disagreement.</w:t>
      </w:r>
    </w:p>
    <w:p w14:paraId="61D0CFBB" w14:textId="77777777" w:rsidR="00D35D35" w:rsidRPr="00B407A9" w:rsidRDefault="00D35D35" w:rsidP="00B407A9">
      <w:pPr>
        <w:numPr>
          <w:ilvl w:val="0"/>
          <w:numId w:val="17"/>
        </w:numPr>
        <w:spacing w:line="240" w:lineRule="auto"/>
        <w:contextualSpacing/>
        <w:rPr>
          <w:sz w:val="22"/>
          <w:szCs w:val="22"/>
        </w:rPr>
      </w:pPr>
      <w:r w:rsidRPr="00B407A9">
        <w:rPr>
          <w:sz w:val="22"/>
          <w:szCs w:val="22"/>
        </w:rPr>
        <w:t>Never challenge correctional staff in front of inmates.</w:t>
      </w:r>
    </w:p>
    <w:p w14:paraId="22BE1985" w14:textId="77777777" w:rsidR="00D35D35" w:rsidRPr="00B407A9" w:rsidRDefault="00D35D35" w:rsidP="00B407A9">
      <w:pPr>
        <w:numPr>
          <w:ilvl w:val="0"/>
          <w:numId w:val="17"/>
        </w:numPr>
        <w:spacing w:line="240" w:lineRule="auto"/>
        <w:contextualSpacing/>
        <w:rPr>
          <w:sz w:val="22"/>
          <w:szCs w:val="22"/>
        </w:rPr>
      </w:pPr>
      <w:r w:rsidRPr="00B407A9">
        <w:rPr>
          <w:sz w:val="22"/>
          <w:szCs w:val="22"/>
        </w:rPr>
        <w:t>Document concerns and report to the Lead Chaplain after leaving the secure area.</w:t>
      </w:r>
    </w:p>
    <w:p w14:paraId="71E5BBF6" w14:textId="735D0F9F" w:rsidR="00D35D35" w:rsidRPr="00B407A9" w:rsidRDefault="00D35D35" w:rsidP="00B407A9">
      <w:pPr>
        <w:numPr>
          <w:ilvl w:val="0"/>
          <w:numId w:val="17"/>
        </w:numPr>
        <w:spacing w:line="240" w:lineRule="auto"/>
        <w:contextualSpacing/>
        <w:rPr>
          <w:sz w:val="22"/>
          <w:szCs w:val="22"/>
        </w:rPr>
      </w:pPr>
      <w:r w:rsidRPr="00B407A9">
        <w:rPr>
          <w:sz w:val="22"/>
          <w:szCs w:val="22"/>
        </w:rPr>
        <w:t>Allow the Lead Chaplain to address issues through proper</w:t>
      </w:r>
      <w:r w:rsidR="00A0408A" w:rsidRPr="00B407A9">
        <w:rPr>
          <w:sz w:val="22"/>
          <w:szCs w:val="22"/>
        </w:rPr>
        <w:t xml:space="preserve"> facility</w:t>
      </w:r>
      <w:r w:rsidRPr="00B407A9">
        <w:rPr>
          <w:sz w:val="22"/>
          <w:szCs w:val="22"/>
        </w:rPr>
        <w:t xml:space="preserve"> channels.</w:t>
      </w:r>
    </w:p>
    <w:p w14:paraId="1568B27F" w14:textId="55CAA685" w:rsidR="00D35D35" w:rsidRPr="00B407A9" w:rsidRDefault="00D35D35" w:rsidP="00D35D35">
      <w:pPr>
        <w:spacing w:line="240" w:lineRule="auto"/>
        <w:contextualSpacing/>
        <w:rPr>
          <w:b/>
          <w:bCs/>
          <w:sz w:val="22"/>
          <w:szCs w:val="22"/>
        </w:rPr>
      </w:pPr>
      <w:r w:rsidRPr="00B407A9">
        <w:rPr>
          <w:b/>
          <w:bCs/>
          <w:sz w:val="22"/>
          <w:szCs w:val="22"/>
        </w:rPr>
        <w:t>Conflicts Between Volunteers</w:t>
      </w:r>
    </w:p>
    <w:p w14:paraId="6C947BCA" w14:textId="77777777" w:rsidR="00D35D35" w:rsidRPr="00B407A9" w:rsidRDefault="00D35D35" w:rsidP="00B407A9">
      <w:pPr>
        <w:numPr>
          <w:ilvl w:val="0"/>
          <w:numId w:val="12"/>
        </w:numPr>
        <w:spacing w:line="240" w:lineRule="auto"/>
        <w:contextualSpacing/>
        <w:rPr>
          <w:sz w:val="22"/>
          <w:szCs w:val="22"/>
        </w:rPr>
      </w:pPr>
      <w:r w:rsidRPr="00B407A9">
        <w:rPr>
          <w:sz w:val="22"/>
          <w:szCs w:val="22"/>
        </w:rPr>
        <w:t>Attempt direct resolution using the communication guidelines below.</w:t>
      </w:r>
    </w:p>
    <w:p w14:paraId="175DE36E" w14:textId="77777777" w:rsidR="00D35D35" w:rsidRPr="00B407A9" w:rsidRDefault="00D35D35" w:rsidP="00B407A9">
      <w:pPr>
        <w:numPr>
          <w:ilvl w:val="0"/>
          <w:numId w:val="12"/>
        </w:numPr>
        <w:spacing w:line="240" w:lineRule="auto"/>
        <w:contextualSpacing/>
        <w:rPr>
          <w:sz w:val="22"/>
          <w:szCs w:val="22"/>
        </w:rPr>
      </w:pPr>
      <w:r w:rsidRPr="00B407A9">
        <w:rPr>
          <w:sz w:val="22"/>
          <w:szCs w:val="22"/>
        </w:rPr>
        <w:t>If unsuccessful, both parties should document their perspectives.</w:t>
      </w:r>
    </w:p>
    <w:p w14:paraId="07EAADEF" w14:textId="77777777" w:rsidR="00D35D35" w:rsidRPr="00B407A9" w:rsidRDefault="00D35D35" w:rsidP="00B407A9">
      <w:pPr>
        <w:numPr>
          <w:ilvl w:val="0"/>
          <w:numId w:val="12"/>
        </w:numPr>
        <w:spacing w:line="240" w:lineRule="auto"/>
        <w:contextualSpacing/>
        <w:rPr>
          <w:sz w:val="22"/>
          <w:szCs w:val="22"/>
        </w:rPr>
      </w:pPr>
      <w:r w:rsidRPr="00B407A9">
        <w:rPr>
          <w:sz w:val="22"/>
          <w:szCs w:val="22"/>
        </w:rPr>
        <w:t xml:space="preserve">Request </w:t>
      </w:r>
      <w:proofErr w:type="gramStart"/>
      <w:r w:rsidRPr="00B407A9">
        <w:rPr>
          <w:sz w:val="22"/>
          <w:szCs w:val="22"/>
        </w:rPr>
        <w:t>mediation</w:t>
      </w:r>
      <w:proofErr w:type="gramEnd"/>
      <w:r w:rsidRPr="00B407A9">
        <w:rPr>
          <w:sz w:val="22"/>
          <w:szCs w:val="22"/>
        </w:rPr>
        <w:t xml:space="preserve"> from the Lead Chaplain.</w:t>
      </w:r>
    </w:p>
    <w:p w14:paraId="511F5B6D" w14:textId="77777777" w:rsidR="00D35D35" w:rsidRPr="00B407A9" w:rsidRDefault="00D35D35" w:rsidP="00B407A9">
      <w:pPr>
        <w:numPr>
          <w:ilvl w:val="0"/>
          <w:numId w:val="12"/>
        </w:numPr>
        <w:spacing w:line="240" w:lineRule="auto"/>
        <w:contextualSpacing/>
        <w:rPr>
          <w:sz w:val="22"/>
          <w:szCs w:val="22"/>
        </w:rPr>
      </w:pPr>
      <w:r w:rsidRPr="00B407A9">
        <w:rPr>
          <w:sz w:val="22"/>
          <w:szCs w:val="22"/>
        </w:rPr>
        <w:t>Accept and abide by the Lead Chaplain's decision.</w:t>
      </w:r>
    </w:p>
    <w:p w14:paraId="3B0347E1" w14:textId="271385AB" w:rsidR="00D35D35" w:rsidRPr="00B407A9" w:rsidRDefault="00D35D35" w:rsidP="00D35D35">
      <w:pPr>
        <w:spacing w:line="240" w:lineRule="auto"/>
        <w:contextualSpacing/>
        <w:rPr>
          <w:b/>
          <w:bCs/>
          <w:sz w:val="22"/>
          <w:szCs w:val="22"/>
        </w:rPr>
      </w:pPr>
      <w:r w:rsidRPr="00B407A9">
        <w:rPr>
          <w:b/>
          <w:bCs/>
          <w:sz w:val="22"/>
          <w:szCs w:val="22"/>
        </w:rPr>
        <w:t>Communication Guidelines</w:t>
      </w:r>
    </w:p>
    <w:p w14:paraId="07E95011" w14:textId="001097C5" w:rsidR="00D35D35" w:rsidRPr="00B407A9" w:rsidRDefault="00D35D35" w:rsidP="00D35D35">
      <w:pPr>
        <w:spacing w:line="240" w:lineRule="auto"/>
        <w:contextualSpacing/>
        <w:rPr>
          <w:b/>
          <w:bCs/>
          <w:sz w:val="22"/>
          <w:szCs w:val="22"/>
        </w:rPr>
      </w:pPr>
      <w:r w:rsidRPr="00B407A9">
        <w:rPr>
          <w:b/>
          <w:bCs/>
          <w:sz w:val="22"/>
          <w:szCs w:val="22"/>
        </w:rPr>
        <w:t>When Addressing Conflicts</w:t>
      </w:r>
    </w:p>
    <w:p w14:paraId="1CB1610A" w14:textId="77777777" w:rsidR="00D35D35" w:rsidRPr="00B407A9" w:rsidRDefault="00D35D35" w:rsidP="00B407A9">
      <w:pPr>
        <w:numPr>
          <w:ilvl w:val="0"/>
          <w:numId w:val="13"/>
        </w:numPr>
        <w:spacing w:line="240" w:lineRule="auto"/>
        <w:contextualSpacing/>
        <w:rPr>
          <w:sz w:val="22"/>
          <w:szCs w:val="22"/>
        </w:rPr>
      </w:pPr>
      <w:r w:rsidRPr="00B407A9">
        <w:rPr>
          <w:sz w:val="22"/>
          <w:szCs w:val="22"/>
        </w:rPr>
        <w:t>Use "I" statements to express concerns.</w:t>
      </w:r>
    </w:p>
    <w:p w14:paraId="5BE46D56" w14:textId="77777777" w:rsidR="00D35D35" w:rsidRPr="00B407A9" w:rsidRDefault="00D35D35" w:rsidP="00B407A9">
      <w:pPr>
        <w:numPr>
          <w:ilvl w:val="0"/>
          <w:numId w:val="13"/>
        </w:numPr>
        <w:spacing w:line="240" w:lineRule="auto"/>
        <w:contextualSpacing/>
        <w:rPr>
          <w:sz w:val="22"/>
          <w:szCs w:val="22"/>
        </w:rPr>
      </w:pPr>
      <w:r w:rsidRPr="00B407A9">
        <w:rPr>
          <w:sz w:val="22"/>
          <w:szCs w:val="22"/>
        </w:rPr>
        <w:t>Focus on specific behaviors, not character.</w:t>
      </w:r>
    </w:p>
    <w:p w14:paraId="654358A0" w14:textId="77777777" w:rsidR="00D35D35" w:rsidRPr="00B407A9" w:rsidRDefault="00D35D35" w:rsidP="00B407A9">
      <w:pPr>
        <w:numPr>
          <w:ilvl w:val="0"/>
          <w:numId w:val="13"/>
        </w:numPr>
        <w:spacing w:line="240" w:lineRule="auto"/>
        <w:contextualSpacing/>
        <w:rPr>
          <w:sz w:val="22"/>
          <w:szCs w:val="22"/>
        </w:rPr>
      </w:pPr>
      <w:r w:rsidRPr="00B407A9">
        <w:rPr>
          <w:sz w:val="22"/>
          <w:szCs w:val="22"/>
        </w:rPr>
        <w:t>Listen actively without interrupting.</w:t>
      </w:r>
    </w:p>
    <w:p w14:paraId="63ABF0E7" w14:textId="77777777" w:rsidR="00D35D35" w:rsidRPr="00B407A9" w:rsidRDefault="00D35D35" w:rsidP="00B407A9">
      <w:pPr>
        <w:numPr>
          <w:ilvl w:val="0"/>
          <w:numId w:val="13"/>
        </w:numPr>
        <w:spacing w:line="240" w:lineRule="auto"/>
        <w:contextualSpacing/>
        <w:rPr>
          <w:sz w:val="22"/>
          <w:szCs w:val="22"/>
        </w:rPr>
      </w:pPr>
      <w:r w:rsidRPr="00B407A9">
        <w:rPr>
          <w:sz w:val="22"/>
          <w:szCs w:val="22"/>
        </w:rPr>
        <w:t>Seek to understand before being understood.</w:t>
      </w:r>
    </w:p>
    <w:p w14:paraId="5645B4A5" w14:textId="77777777" w:rsidR="00D35D35" w:rsidRPr="00B407A9" w:rsidRDefault="00D35D35" w:rsidP="00B407A9">
      <w:pPr>
        <w:numPr>
          <w:ilvl w:val="0"/>
          <w:numId w:val="13"/>
        </w:numPr>
        <w:spacing w:line="240" w:lineRule="auto"/>
        <w:contextualSpacing/>
        <w:rPr>
          <w:sz w:val="22"/>
          <w:szCs w:val="22"/>
        </w:rPr>
      </w:pPr>
      <w:r w:rsidRPr="00B407A9">
        <w:rPr>
          <w:sz w:val="22"/>
          <w:szCs w:val="22"/>
        </w:rPr>
        <w:t>Propose solutions rather than dwelling on problems.</w:t>
      </w:r>
    </w:p>
    <w:p w14:paraId="4B2FF8E7" w14:textId="77777777" w:rsidR="00D35D35" w:rsidRPr="00B407A9" w:rsidRDefault="00D35D35" w:rsidP="00B407A9">
      <w:pPr>
        <w:numPr>
          <w:ilvl w:val="0"/>
          <w:numId w:val="13"/>
        </w:numPr>
        <w:spacing w:line="240" w:lineRule="auto"/>
        <w:contextualSpacing/>
        <w:rPr>
          <w:sz w:val="22"/>
          <w:szCs w:val="22"/>
        </w:rPr>
      </w:pPr>
      <w:r w:rsidRPr="00B407A9">
        <w:rPr>
          <w:sz w:val="22"/>
          <w:szCs w:val="22"/>
        </w:rPr>
        <w:t>Maintain confidentiality and discretion.</w:t>
      </w:r>
    </w:p>
    <w:p w14:paraId="0A6CA364" w14:textId="30EA17DD" w:rsidR="00D35D35" w:rsidRPr="00B407A9" w:rsidRDefault="00D35D35" w:rsidP="00D35D35">
      <w:pPr>
        <w:spacing w:line="240" w:lineRule="auto"/>
        <w:contextualSpacing/>
        <w:rPr>
          <w:b/>
          <w:bCs/>
          <w:sz w:val="22"/>
          <w:szCs w:val="22"/>
        </w:rPr>
      </w:pPr>
      <w:r w:rsidRPr="00B407A9">
        <w:rPr>
          <w:b/>
          <w:bCs/>
          <w:sz w:val="22"/>
          <w:szCs w:val="22"/>
        </w:rPr>
        <w:t>Prevention Strategies</w:t>
      </w:r>
    </w:p>
    <w:p w14:paraId="04C4F545" w14:textId="77777777" w:rsidR="00D35D35" w:rsidRPr="00B407A9" w:rsidRDefault="00D35D35" w:rsidP="00B407A9">
      <w:pPr>
        <w:numPr>
          <w:ilvl w:val="0"/>
          <w:numId w:val="14"/>
        </w:numPr>
        <w:spacing w:line="240" w:lineRule="auto"/>
        <w:contextualSpacing/>
        <w:rPr>
          <w:sz w:val="22"/>
          <w:szCs w:val="22"/>
        </w:rPr>
      </w:pPr>
      <w:r w:rsidRPr="00B407A9">
        <w:rPr>
          <w:sz w:val="22"/>
          <w:szCs w:val="22"/>
        </w:rPr>
        <w:t>Participate in all required training for ministry volunteers.</w:t>
      </w:r>
    </w:p>
    <w:p w14:paraId="1302058D" w14:textId="77777777" w:rsidR="00D35D35" w:rsidRPr="00B407A9" w:rsidRDefault="00D35D35" w:rsidP="00B407A9">
      <w:pPr>
        <w:numPr>
          <w:ilvl w:val="0"/>
          <w:numId w:val="14"/>
        </w:numPr>
        <w:spacing w:line="240" w:lineRule="auto"/>
        <w:contextualSpacing/>
        <w:rPr>
          <w:sz w:val="22"/>
          <w:szCs w:val="22"/>
        </w:rPr>
      </w:pPr>
      <w:r w:rsidRPr="00B407A9">
        <w:rPr>
          <w:sz w:val="22"/>
          <w:szCs w:val="22"/>
        </w:rPr>
        <w:lastRenderedPageBreak/>
        <w:t>Thoroughly review and follow all facility policies and ministry guidelines.</w:t>
      </w:r>
    </w:p>
    <w:p w14:paraId="4F9BAF83" w14:textId="77777777" w:rsidR="00D35D35" w:rsidRPr="00B407A9" w:rsidRDefault="00D35D35" w:rsidP="00B407A9">
      <w:pPr>
        <w:numPr>
          <w:ilvl w:val="0"/>
          <w:numId w:val="14"/>
        </w:numPr>
        <w:spacing w:line="240" w:lineRule="auto"/>
        <w:contextualSpacing/>
        <w:rPr>
          <w:sz w:val="22"/>
          <w:szCs w:val="22"/>
        </w:rPr>
      </w:pPr>
      <w:r w:rsidRPr="00B407A9">
        <w:rPr>
          <w:sz w:val="22"/>
          <w:szCs w:val="22"/>
        </w:rPr>
        <w:t>Maintain clear boundaries with inmates.</w:t>
      </w:r>
    </w:p>
    <w:p w14:paraId="22A924C2" w14:textId="77777777" w:rsidR="00D35D35" w:rsidRPr="00B407A9" w:rsidRDefault="00D35D35" w:rsidP="00B407A9">
      <w:pPr>
        <w:numPr>
          <w:ilvl w:val="0"/>
          <w:numId w:val="14"/>
        </w:numPr>
        <w:spacing w:line="240" w:lineRule="auto"/>
        <w:contextualSpacing/>
        <w:rPr>
          <w:sz w:val="22"/>
          <w:szCs w:val="22"/>
        </w:rPr>
      </w:pPr>
      <w:r w:rsidRPr="00B407A9">
        <w:rPr>
          <w:sz w:val="22"/>
          <w:szCs w:val="22"/>
        </w:rPr>
        <w:t>Regularly communicate with the Lead Chaplain about concerns before they escalate.</w:t>
      </w:r>
    </w:p>
    <w:p w14:paraId="4DF3FD18" w14:textId="77777777" w:rsidR="00D35D35" w:rsidRPr="00B407A9" w:rsidRDefault="00D35D35" w:rsidP="00B407A9">
      <w:pPr>
        <w:numPr>
          <w:ilvl w:val="0"/>
          <w:numId w:val="14"/>
        </w:numPr>
        <w:spacing w:line="240" w:lineRule="auto"/>
        <w:contextualSpacing/>
        <w:rPr>
          <w:sz w:val="22"/>
          <w:szCs w:val="22"/>
        </w:rPr>
      </w:pPr>
      <w:r w:rsidRPr="00B407A9">
        <w:rPr>
          <w:sz w:val="22"/>
          <w:szCs w:val="22"/>
        </w:rPr>
        <w:t>Participate in volunteer support meetings and debriefing sessions.</w:t>
      </w:r>
    </w:p>
    <w:p w14:paraId="11F3E9CD" w14:textId="19E09F62" w:rsidR="00A0408A" w:rsidRPr="00B407A9" w:rsidRDefault="00A0408A" w:rsidP="00D35D35">
      <w:pPr>
        <w:spacing w:line="240" w:lineRule="auto"/>
        <w:contextualSpacing/>
        <w:rPr>
          <w:b/>
          <w:bCs/>
          <w:sz w:val="22"/>
          <w:szCs w:val="22"/>
        </w:rPr>
      </w:pPr>
    </w:p>
    <w:sectPr w:rsidR="00A0408A" w:rsidRPr="00B407A9" w:rsidSect="00B407A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5C2E" w14:textId="77777777" w:rsidR="00A0408A" w:rsidRDefault="00A0408A" w:rsidP="00A0408A">
      <w:pPr>
        <w:spacing w:after="0" w:line="240" w:lineRule="auto"/>
      </w:pPr>
      <w:r>
        <w:separator/>
      </w:r>
    </w:p>
  </w:endnote>
  <w:endnote w:type="continuationSeparator" w:id="0">
    <w:p w14:paraId="4A8AF06C" w14:textId="77777777" w:rsidR="00A0408A" w:rsidRDefault="00A0408A" w:rsidP="00A0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BF93" w14:textId="77777777" w:rsidR="00A0408A" w:rsidRDefault="00A0408A" w:rsidP="00A0408A">
      <w:pPr>
        <w:spacing w:after="0" w:line="240" w:lineRule="auto"/>
      </w:pPr>
      <w:r>
        <w:separator/>
      </w:r>
    </w:p>
  </w:footnote>
  <w:footnote w:type="continuationSeparator" w:id="0">
    <w:p w14:paraId="538AAC89" w14:textId="77777777" w:rsidR="00A0408A" w:rsidRDefault="00A0408A" w:rsidP="00A0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3FFE"/>
    <w:multiLevelType w:val="multilevel"/>
    <w:tmpl w:val="5F38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E21C9"/>
    <w:multiLevelType w:val="multilevel"/>
    <w:tmpl w:val="A7C4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13ADE"/>
    <w:multiLevelType w:val="multilevel"/>
    <w:tmpl w:val="2FB2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77CF7"/>
    <w:multiLevelType w:val="multilevel"/>
    <w:tmpl w:val="EC52A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BF2765"/>
    <w:multiLevelType w:val="multilevel"/>
    <w:tmpl w:val="8C725F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CF13AC"/>
    <w:multiLevelType w:val="multilevel"/>
    <w:tmpl w:val="8C725F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9E0F8E"/>
    <w:multiLevelType w:val="multilevel"/>
    <w:tmpl w:val="5BB23D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84400C"/>
    <w:multiLevelType w:val="multilevel"/>
    <w:tmpl w:val="BD2C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85130"/>
    <w:multiLevelType w:val="hybridMultilevel"/>
    <w:tmpl w:val="ABE61248"/>
    <w:lvl w:ilvl="0" w:tplc="782E1FA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40059"/>
    <w:multiLevelType w:val="multilevel"/>
    <w:tmpl w:val="5BB23D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FF4778"/>
    <w:multiLevelType w:val="multilevel"/>
    <w:tmpl w:val="1974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90BF6"/>
    <w:multiLevelType w:val="multilevel"/>
    <w:tmpl w:val="8C725F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D50B0C"/>
    <w:multiLevelType w:val="multilevel"/>
    <w:tmpl w:val="5BB23D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5C4665"/>
    <w:multiLevelType w:val="multilevel"/>
    <w:tmpl w:val="5BB23D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940DCF"/>
    <w:multiLevelType w:val="multilevel"/>
    <w:tmpl w:val="D72A1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2B076A"/>
    <w:multiLevelType w:val="multilevel"/>
    <w:tmpl w:val="448C4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9E6972"/>
    <w:multiLevelType w:val="multilevel"/>
    <w:tmpl w:val="063E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316400">
    <w:abstractNumId w:val="3"/>
  </w:num>
  <w:num w:numId="2" w16cid:durableId="1155532361">
    <w:abstractNumId w:val="1"/>
  </w:num>
  <w:num w:numId="3" w16cid:durableId="1406760501">
    <w:abstractNumId w:val="15"/>
  </w:num>
  <w:num w:numId="4" w16cid:durableId="829172149">
    <w:abstractNumId w:val="4"/>
  </w:num>
  <w:num w:numId="5" w16cid:durableId="756823253">
    <w:abstractNumId w:val="5"/>
  </w:num>
  <w:num w:numId="6" w16cid:durableId="1098408400">
    <w:abstractNumId w:val="0"/>
  </w:num>
  <w:num w:numId="7" w16cid:durableId="203255794">
    <w:abstractNumId w:val="10"/>
  </w:num>
  <w:num w:numId="8" w16cid:durableId="1035543335">
    <w:abstractNumId w:val="16"/>
  </w:num>
  <w:num w:numId="9" w16cid:durableId="328144647">
    <w:abstractNumId w:val="7"/>
  </w:num>
  <w:num w:numId="10" w16cid:durableId="1224484547">
    <w:abstractNumId w:val="2"/>
  </w:num>
  <w:num w:numId="11" w16cid:durableId="1912108160">
    <w:abstractNumId w:val="14"/>
  </w:num>
  <w:num w:numId="12" w16cid:durableId="1554854056">
    <w:abstractNumId w:val="6"/>
  </w:num>
  <w:num w:numId="13" w16cid:durableId="1934170314">
    <w:abstractNumId w:val="12"/>
  </w:num>
  <w:num w:numId="14" w16cid:durableId="1759981937">
    <w:abstractNumId w:val="9"/>
  </w:num>
  <w:num w:numId="15" w16cid:durableId="284041436">
    <w:abstractNumId w:val="11"/>
  </w:num>
  <w:num w:numId="16" w16cid:durableId="344677149">
    <w:abstractNumId w:val="8"/>
  </w:num>
  <w:num w:numId="17" w16cid:durableId="16770030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35"/>
    <w:rsid w:val="000364B2"/>
    <w:rsid w:val="00143F30"/>
    <w:rsid w:val="00247DFE"/>
    <w:rsid w:val="00274739"/>
    <w:rsid w:val="00344A62"/>
    <w:rsid w:val="00385B80"/>
    <w:rsid w:val="003C71A2"/>
    <w:rsid w:val="004C5A14"/>
    <w:rsid w:val="00755DAD"/>
    <w:rsid w:val="00A010CD"/>
    <w:rsid w:val="00A0408A"/>
    <w:rsid w:val="00A1705B"/>
    <w:rsid w:val="00B056C4"/>
    <w:rsid w:val="00B407A9"/>
    <w:rsid w:val="00C70042"/>
    <w:rsid w:val="00CE2BB7"/>
    <w:rsid w:val="00D35D35"/>
    <w:rsid w:val="00DE6201"/>
    <w:rsid w:val="00E01021"/>
    <w:rsid w:val="00E65B59"/>
    <w:rsid w:val="00F3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8A7C"/>
  <w15:chartTrackingRefBased/>
  <w15:docId w15:val="{CBCC2338-BAD5-48F0-BCDC-75C1187C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D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D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D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D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D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D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D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D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D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D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D35"/>
    <w:rPr>
      <w:rFonts w:eastAsiaTheme="majorEastAsia" w:cstheme="majorBidi"/>
      <w:color w:val="272727" w:themeColor="text1" w:themeTint="D8"/>
    </w:rPr>
  </w:style>
  <w:style w:type="paragraph" w:styleId="Title">
    <w:name w:val="Title"/>
    <w:basedOn w:val="Normal"/>
    <w:next w:val="Normal"/>
    <w:link w:val="TitleChar"/>
    <w:uiPriority w:val="10"/>
    <w:qFormat/>
    <w:rsid w:val="00D35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D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D35"/>
    <w:pPr>
      <w:spacing w:before="160"/>
      <w:jc w:val="center"/>
    </w:pPr>
    <w:rPr>
      <w:i/>
      <w:iCs/>
      <w:color w:val="404040" w:themeColor="text1" w:themeTint="BF"/>
    </w:rPr>
  </w:style>
  <w:style w:type="character" w:customStyle="1" w:styleId="QuoteChar">
    <w:name w:val="Quote Char"/>
    <w:basedOn w:val="DefaultParagraphFont"/>
    <w:link w:val="Quote"/>
    <w:uiPriority w:val="29"/>
    <w:rsid w:val="00D35D35"/>
    <w:rPr>
      <w:i/>
      <w:iCs/>
      <w:color w:val="404040" w:themeColor="text1" w:themeTint="BF"/>
    </w:rPr>
  </w:style>
  <w:style w:type="paragraph" w:styleId="ListParagraph">
    <w:name w:val="List Paragraph"/>
    <w:basedOn w:val="Normal"/>
    <w:uiPriority w:val="34"/>
    <w:qFormat/>
    <w:rsid w:val="00D35D35"/>
    <w:pPr>
      <w:ind w:left="720"/>
      <w:contextualSpacing/>
    </w:pPr>
  </w:style>
  <w:style w:type="character" w:styleId="IntenseEmphasis">
    <w:name w:val="Intense Emphasis"/>
    <w:basedOn w:val="DefaultParagraphFont"/>
    <w:uiPriority w:val="21"/>
    <w:qFormat/>
    <w:rsid w:val="00D35D35"/>
    <w:rPr>
      <w:i/>
      <w:iCs/>
      <w:color w:val="0F4761" w:themeColor="accent1" w:themeShade="BF"/>
    </w:rPr>
  </w:style>
  <w:style w:type="paragraph" w:styleId="IntenseQuote">
    <w:name w:val="Intense Quote"/>
    <w:basedOn w:val="Normal"/>
    <w:next w:val="Normal"/>
    <w:link w:val="IntenseQuoteChar"/>
    <w:uiPriority w:val="30"/>
    <w:qFormat/>
    <w:rsid w:val="00D35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D35"/>
    <w:rPr>
      <w:i/>
      <w:iCs/>
      <w:color w:val="0F4761" w:themeColor="accent1" w:themeShade="BF"/>
    </w:rPr>
  </w:style>
  <w:style w:type="character" w:styleId="IntenseReference">
    <w:name w:val="Intense Reference"/>
    <w:basedOn w:val="DefaultParagraphFont"/>
    <w:uiPriority w:val="32"/>
    <w:qFormat/>
    <w:rsid w:val="00D35D35"/>
    <w:rPr>
      <w:b/>
      <w:bCs/>
      <w:smallCaps/>
      <w:color w:val="0F4761" w:themeColor="accent1" w:themeShade="BF"/>
      <w:spacing w:val="5"/>
    </w:rPr>
  </w:style>
  <w:style w:type="paragraph" w:styleId="Header">
    <w:name w:val="header"/>
    <w:basedOn w:val="Normal"/>
    <w:link w:val="HeaderChar"/>
    <w:uiPriority w:val="99"/>
    <w:unhideWhenUsed/>
    <w:rsid w:val="00A0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08A"/>
  </w:style>
  <w:style w:type="paragraph" w:styleId="Footer">
    <w:name w:val="footer"/>
    <w:basedOn w:val="Normal"/>
    <w:link w:val="FooterChar"/>
    <w:uiPriority w:val="99"/>
    <w:unhideWhenUsed/>
    <w:rsid w:val="00A0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346988">
      <w:bodyDiv w:val="1"/>
      <w:marLeft w:val="0"/>
      <w:marRight w:val="0"/>
      <w:marTop w:val="0"/>
      <w:marBottom w:val="0"/>
      <w:divBdr>
        <w:top w:val="none" w:sz="0" w:space="0" w:color="auto"/>
        <w:left w:val="none" w:sz="0" w:space="0" w:color="auto"/>
        <w:bottom w:val="none" w:sz="0" w:space="0" w:color="auto"/>
        <w:right w:val="none" w:sz="0" w:space="0" w:color="auto"/>
      </w:divBdr>
    </w:div>
    <w:div w:id="178881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Little Executive Director</dc:creator>
  <cp:keywords/>
  <dc:description/>
  <cp:lastModifiedBy>Mike Little Executive Director</cp:lastModifiedBy>
  <cp:revision>5</cp:revision>
  <cp:lastPrinted>2025-05-02T23:26:00Z</cp:lastPrinted>
  <dcterms:created xsi:type="dcterms:W3CDTF">2025-05-02T20:28:00Z</dcterms:created>
  <dcterms:modified xsi:type="dcterms:W3CDTF">2025-05-02T23:40:00Z</dcterms:modified>
</cp:coreProperties>
</file>